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DC" w:rsidRPr="002479DC" w:rsidRDefault="002479DC" w:rsidP="002479DC">
      <w:pPr>
        <w:shd w:val="clear" w:color="auto" w:fill="FFFFFF"/>
        <w:spacing w:after="150" w:line="525" w:lineRule="atLeast"/>
        <w:outlineLvl w:val="1"/>
        <w:rPr>
          <w:rFonts w:ascii="Helvetica" w:eastAsia="Times New Roman" w:hAnsi="Helvetica" w:cs="Helvetica"/>
          <w:b/>
          <w:bCs/>
          <w:color w:val="555555"/>
          <w:sz w:val="48"/>
          <w:szCs w:val="48"/>
          <w:lang w:eastAsia="hu-HU"/>
        </w:rPr>
      </w:pPr>
      <w:r w:rsidRPr="002479DC">
        <w:rPr>
          <w:rFonts w:ascii="Helvetica" w:eastAsia="Times New Roman" w:hAnsi="Helvetica" w:cs="Helvetica"/>
          <w:b/>
          <w:bCs/>
          <w:color w:val="555555"/>
          <w:sz w:val="48"/>
          <w:szCs w:val="48"/>
          <w:lang w:eastAsia="hu-HU"/>
        </w:rPr>
        <w:t>ADATKEZELÉSI SZABÁLYZAT</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b/>
          <w:bCs/>
          <w:color w:val="555555"/>
          <w:sz w:val="24"/>
          <w:szCs w:val="24"/>
          <w:u w:val="single"/>
          <w:lang w:eastAsia="hu-HU"/>
        </w:rPr>
        <w:t xml:space="preserve"> Tájékoztató az </w:t>
      </w:r>
      <w:proofErr w:type="spellStart"/>
      <w:r w:rsidRPr="002479DC">
        <w:rPr>
          <w:rFonts w:ascii="Helvetica" w:eastAsia="Times New Roman" w:hAnsi="Helvetica" w:cs="Helvetica"/>
          <w:b/>
          <w:bCs/>
          <w:color w:val="555555"/>
          <w:sz w:val="24"/>
          <w:szCs w:val="24"/>
          <w:u w:val="single"/>
          <w:lang w:eastAsia="hu-HU"/>
        </w:rPr>
        <w:t>Info</w:t>
      </w:r>
      <w:proofErr w:type="spellEnd"/>
      <w:r w:rsidRPr="002479DC">
        <w:rPr>
          <w:rFonts w:ascii="Helvetica" w:eastAsia="Times New Roman" w:hAnsi="Helvetica" w:cs="Helvetica"/>
          <w:b/>
          <w:bCs/>
          <w:color w:val="555555"/>
          <w:sz w:val="24"/>
          <w:szCs w:val="24"/>
          <w:u w:val="single"/>
          <w:lang w:eastAsia="hu-HU"/>
        </w:rPr>
        <w:t>. Tv. 20. § szerint</w:t>
      </w:r>
      <w:r w:rsidRPr="002479DC">
        <w:rPr>
          <w:rFonts w:ascii="Helvetica" w:eastAsia="Times New Roman" w:hAnsi="Helvetica" w:cs="Helvetica"/>
          <w:color w:val="555555"/>
          <w:sz w:val="24"/>
          <w:szCs w:val="24"/>
          <w:lang w:eastAsia="hu-HU"/>
        </w:rPr>
        <w:t xml:space="preserve"> Bt.</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Az üzemeltető adatai:</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Pr>
          <w:rFonts w:ascii="Helvetica" w:eastAsia="Times New Roman" w:hAnsi="Helvetica" w:cs="Helvetica"/>
          <w:color w:val="555555"/>
          <w:sz w:val="24"/>
          <w:szCs w:val="24"/>
          <w:lang w:eastAsia="hu-HU"/>
        </w:rPr>
        <w:t>Név: Kardos Consulting</w:t>
      </w:r>
      <w:r w:rsidRPr="002479DC">
        <w:rPr>
          <w:rFonts w:ascii="Helvetica" w:eastAsia="Times New Roman" w:hAnsi="Helvetica" w:cs="Helvetica"/>
          <w:color w:val="555555"/>
          <w:sz w:val="24"/>
          <w:szCs w:val="24"/>
          <w:lang w:eastAsia="hu-HU"/>
        </w:rPr>
        <w:t xml:space="preserve"> Bt.</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Pr>
          <w:rFonts w:ascii="Helvetica" w:eastAsia="Times New Roman" w:hAnsi="Helvetica" w:cs="Helvetica"/>
          <w:color w:val="555555"/>
          <w:sz w:val="24"/>
          <w:szCs w:val="24"/>
          <w:lang w:eastAsia="hu-HU"/>
        </w:rPr>
        <w:t>Székhely: 3529 Miskolc</w:t>
      </w:r>
      <w:proofErr w:type="gramStart"/>
      <w:r>
        <w:rPr>
          <w:rFonts w:ascii="Helvetica" w:eastAsia="Times New Roman" w:hAnsi="Helvetica" w:cs="Helvetica"/>
          <w:color w:val="555555"/>
          <w:sz w:val="24"/>
          <w:szCs w:val="24"/>
          <w:lang w:eastAsia="hu-HU"/>
        </w:rPr>
        <w:t>,Gesztenyés</w:t>
      </w:r>
      <w:proofErr w:type="gramEnd"/>
      <w:r>
        <w:rPr>
          <w:rFonts w:ascii="Helvetica" w:eastAsia="Times New Roman" w:hAnsi="Helvetica" w:cs="Helvetica"/>
          <w:color w:val="555555"/>
          <w:sz w:val="24"/>
          <w:szCs w:val="24"/>
          <w:lang w:eastAsia="hu-HU"/>
        </w:rPr>
        <w:t xml:space="preserve"> u.6. 9/1</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Pr>
          <w:rFonts w:ascii="Helvetica" w:eastAsia="Times New Roman" w:hAnsi="Helvetica" w:cs="Helvetica"/>
          <w:color w:val="555555"/>
          <w:sz w:val="24"/>
          <w:szCs w:val="24"/>
          <w:lang w:eastAsia="hu-HU"/>
        </w:rPr>
        <w:t>Tel: +36 70 427 1115</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Pr>
          <w:rFonts w:ascii="Helvetica" w:eastAsia="Times New Roman" w:hAnsi="Helvetica" w:cs="Helvetica"/>
          <w:color w:val="555555"/>
          <w:sz w:val="24"/>
          <w:szCs w:val="24"/>
          <w:lang w:eastAsia="hu-HU"/>
        </w:rPr>
        <w:t>Weboldal: www.kardosconsulting.hu</w:t>
      </w:r>
      <w:r w:rsidRPr="002479DC">
        <w:rPr>
          <w:rFonts w:ascii="Helvetica" w:eastAsia="Times New Roman" w:hAnsi="Helvetica" w:cs="Helvetica"/>
          <w:color w:val="555555"/>
          <w:sz w:val="24"/>
          <w:szCs w:val="24"/>
          <w:lang w:eastAsia="hu-HU"/>
        </w:rPr>
        <w:t xml:space="preserve">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Adatvéd</w:t>
      </w:r>
      <w:r>
        <w:rPr>
          <w:rFonts w:ascii="Helvetica" w:eastAsia="Times New Roman" w:hAnsi="Helvetica" w:cs="Helvetica"/>
          <w:color w:val="555555"/>
          <w:sz w:val="24"/>
          <w:szCs w:val="24"/>
          <w:lang w:eastAsia="hu-HU"/>
        </w:rPr>
        <w:t xml:space="preserve">elmi kapcsolattartó Kardos </w:t>
      </w:r>
      <w:proofErr w:type="spellStart"/>
      <w:r>
        <w:rPr>
          <w:rFonts w:ascii="Helvetica" w:eastAsia="Times New Roman" w:hAnsi="Helvetica" w:cs="Helvetica"/>
          <w:color w:val="555555"/>
          <w:sz w:val="24"/>
          <w:szCs w:val="24"/>
          <w:lang w:eastAsia="hu-HU"/>
        </w:rPr>
        <w:t>Göngyi</w:t>
      </w:r>
      <w:proofErr w:type="spellEnd"/>
      <w:r>
        <w:rPr>
          <w:rFonts w:ascii="Helvetica" w:eastAsia="Times New Roman" w:hAnsi="Helvetica" w:cs="Helvetica"/>
          <w:color w:val="555555"/>
          <w:sz w:val="24"/>
          <w:szCs w:val="24"/>
          <w:lang w:eastAsia="hu-HU"/>
        </w:rPr>
        <w:t>, e-mail: info@kardosconsulting.hu</w:t>
      </w:r>
      <w:r w:rsidRPr="002479DC">
        <w:rPr>
          <w:rFonts w:ascii="Helvetica" w:eastAsia="Times New Roman" w:hAnsi="Helvetica" w:cs="Helvetica"/>
          <w:color w:val="555555"/>
          <w:sz w:val="24"/>
          <w:szCs w:val="24"/>
          <w:lang w:eastAsia="hu-HU"/>
        </w:rPr>
        <w:t xml:space="preserve">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b/>
          <w:bCs/>
          <w:color w:val="555555"/>
          <w:sz w:val="24"/>
          <w:szCs w:val="24"/>
          <w:lang w:eastAsia="hu-HU"/>
        </w:rPr>
        <w:t>I. Bevezetés</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Pr>
          <w:rFonts w:ascii="Helvetica" w:eastAsia="Times New Roman" w:hAnsi="Helvetica" w:cs="Helvetica"/>
          <w:color w:val="555555"/>
          <w:sz w:val="24"/>
          <w:szCs w:val="24"/>
          <w:lang w:eastAsia="hu-HU"/>
        </w:rPr>
        <w:t xml:space="preserve">A </w:t>
      </w:r>
      <w:r w:rsidRPr="002479DC">
        <w:rPr>
          <w:rFonts w:ascii="Helvetica" w:eastAsia="Times New Roman" w:hAnsi="Helvetica" w:cs="Helvetica"/>
          <w:b/>
          <w:color w:val="555555"/>
          <w:sz w:val="24"/>
          <w:szCs w:val="24"/>
          <w:lang w:eastAsia="hu-HU"/>
        </w:rPr>
        <w:t>Kardos Consulting</w:t>
      </w:r>
      <w:r w:rsidRPr="002479DC">
        <w:rPr>
          <w:rFonts w:ascii="Helvetica" w:eastAsia="Times New Roman" w:hAnsi="Helvetica" w:cs="Helvetica"/>
          <w:b/>
          <w:bCs/>
          <w:color w:val="555555"/>
          <w:sz w:val="24"/>
          <w:szCs w:val="24"/>
          <w:lang w:eastAsia="hu-HU"/>
        </w:rPr>
        <w:t xml:space="preserve"> Bt</w:t>
      </w:r>
      <w:r w:rsidRPr="002479DC">
        <w:rPr>
          <w:rFonts w:ascii="Helvetica" w:eastAsia="Times New Roman" w:hAnsi="Helvetica" w:cs="Helvetica"/>
          <w:color w:val="555555"/>
          <w:sz w:val="24"/>
          <w:szCs w:val="24"/>
          <w:lang w:eastAsia="hu-HU"/>
        </w:rPr>
        <w:t>. </w:t>
      </w:r>
      <w:r w:rsidRPr="002479DC">
        <w:rPr>
          <w:rFonts w:ascii="Helvetica" w:eastAsia="Times New Roman" w:hAnsi="Helvetica" w:cs="Helvetica"/>
          <w:b/>
          <w:bCs/>
          <w:color w:val="555555"/>
          <w:sz w:val="24"/>
          <w:szCs w:val="24"/>
          <w:lang w:eastAsia="hu-HU"/>
        </w:rPr>
        <w:t>mint adatkezelő (</w:t>
      </w:r>
      <w:proofErr w:type="spellStart"/>
      <w:r w:rsidRPr="002479DC">
        <w:rPr>
          <w:rFonts w:ascii="Helvetica" w:eastAsia="Times New Roman" w:hAnsi="Helvetica" w:cs="Helvetica"/>
          <w:b/>
          <w:bCs/>
          <w:color w:val="555555"/>
          <w:sz w:val="24"/>
          <w:szCs w:val="24"/>
          <w:lang w:eastAsia="hu-HU"/>
        </w:rPr>
        <w:t>Adatkezelő</w:t>
      </w:r>
      <w:proofErr w:type="spellEnd"/>
      <w:r w:rsidRPr="002479DC">
        <w:rPr>
          <w:rFonts w:ascii="Helvetica" w:eastAsia="Times New Roman" w:hAnsi="Helvetica" w:cs="Helvetica"/>
          <w:b/>
          <w:bCs/>
          <w:color w:val="555555"/>
          <w:sz w:val="24"/>
          <w:szCs w:val="24"/>
          <w:lang w:eastAsia="hu-HU"/>
        </w:rPr>
        <w:t>) </w:t>
      </w:r>
      <w:r w:rsidRPr="002479DC">
        <w:rPr>
          <w:rFonts w:ascii="Helvetica" w:eastAsia="Times New Roman" w:hAnsi="Helvetica" w:cs="Helvetica"/>
          <w:color w:val="555555"/>
          <w:sz w:val="24"/>
          <w:szCs w:val="24"/>
          <w:lang w:eastAsia="hu-HU"/>
        </w:rPr>
        <w:t>az alábbiakban ismerteti adatkezelési elveit, bemutatja azokat az elvárásokat, melyeket saját magával, mint adatkezelővel szemben megfogalmazott, és betart. Adatkezelési alapelvei összhangban vannak az adatvédelemmel kapcsolatos hatályos jogszabályokka</w:t>
      </w:r>
      <w:r>
        <w:rPr>
          <w:rFonts w:ascii="Helvetica" w:eastAsia="Times New Roman" w:hAnsi="Helvetica" w:cs="Helvetica"/>
          <w:color w:val="555555"/>
          <w:sz w:val="24"/>
          <w:szCs w:val="24"/>
          <w:lang w:eastAsia="hu-HU"/>
        </w:rPr>
        <w:t>l.</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Jelen szabályok kialakításakor különös tekintettel vettük figyelembe az alábbi jogszabályi kötelezettségeket:</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1"/>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az információs önrendelkezési jogról és az információszabadságról szóló </w:t>
      </w:r>
      <w:r w:rsidRPr="002479DC">
        <w:rPr>
          <w:rFonts w:ascii="Helvetica" w:eastAsia="Times New Roman" w:hAnsi="Helvetica" w:cs="Helvetica"/>
          <w:b/>
          <w:bCs/>
          <w:color w:val="555555"/>
          <w:sz w:val="24"/>
          <w:szCs w:val="24"/>
          <w:lang w:eastAsia="hu-HU"/>
        </w:rPr>
        <w:t xml:space="preserve">2011. évi CXII. törvény </w:t>
      </w:r>
      <w:proofErr w:type="gramStart"/>
      <w:r w:rsidRPr="002479DC">
        <w:rPr>
          <w:rFonts w:ascii="Helvetica" w:eastAsia="Times New Roman" w:hAnsi="Helvetica" w:cs="Helvetica"/>
          <w:b/>
          <w:bCs/>
          <w:color w:val="555555"/>
          <w:sz w:val="24"/>
          <w:szCs w:val="24"/>
          <w:lang w:eastAsia="hu-HU"/>
        </w:rPr>
        <w:t>(</w:t>
      </w:r>
      <w:r>
        <w:rPr>
          <w:rFonts w:ascii="Helvetica" w:eastAsia="Times New Roman" w:hAnsi="Helvetica" w:cs="Helvetica"/>
          <w:b/>
          <w:bCs/>
          <w:color w:val="555555"/>
          <w:sz w:val="24"/>
          <w:szCs w:val="24"/>
          <w:lang w:eastAsia="hu-HU"/>
        </w:rPr>
        <w:t xml:space="preserve"> </w:t>
      </w:r>
      <w:proofErr w:type="spellStart"/>
      <w:r w:rsidRPr="002479DC">
        <w:rPr>
          <w:rFonts w:ascii="Helvetica" w:eastAsia="Times New Roman" w:hAnsi="Helvetica" w:cs="Helvetica"/>
          <w:b/>
          <w:bCs/>
          <w:color w:val="555555"/>
          <w:sz w:val="24"/>
          <w:szCs w:val="24"/>
          <w:lang w:eastAsia="hu-HU"/>
        </w:rPr>
        <w:t>Info</w:t>
      </w:r>
      <w:proofErr w:type="spellEnd"/>
      <w:proofErr w:type="gramEnd"/>
      <w:r w:rsidRPr="002479DC">
        <w:rPr>
          <w:rFonts w:ascii="Helvetica" w:eastAsia="Times New Roman" w:hAnsi="Helvetica" w:cs="Helvetica"/>
          <w:b/>
          <w:bCs/>
          <w:color w:val="555555"/>
          <w:sz w:val="24"/>
          <w:szCs w:val="24"/>
          <w:lang w:eastAsia="hu-HU"/>
        </w:rPr>
        <w:t>. tv.)</w:t>
      </w:r>
      <w:r w:rsidRPr="002479DC">
        <w:rPr>
          <w:rFonts w:ascii="Helvetica" w:eastAsia="Times New Roman" w:hAnsi="Helvetica" w:cs="Helvetica"/>
          <w:color w:val="555555"/>
          <w:sz w:val="24"/>
          <w:szCs w:val="24"/>
          <w:lang w:eastAsia="hu-HU"/>
        </w:rPr>
        <w:t>,</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2"/>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az adatvédelemre vonatkozó nemzetközi egyezményekkel, európai uniós jogforrásokkal (különösen a természetes személyeknek a személyes adatok kezelése tekintetében történő védelméről és az ilyen adatok szabad áramlásáról, valamint a 95/46/EK rendelet hatályon kívül helyezéséről szóló </w:t>
      </w:r>
      <w:r w:rsidRPr="002479DC">
        <w:rPr>
          <w:rFonts w:ascii="Helvetica" w:eastAsia="Times New Roman" w:hAnsi="Helvetica" w:cs="Helvetica"/>
          <w:b/>
          <w:bCs/>
          <w:color w:val="555555"/>
          <w:sz w:val="24"/>
          <w:szCs w:val="24"/>
          <w:lang w:eastAsia="hu-HU"/>
        </w:rPr>
        <w:t>2016/679</w:t>
      </w:r>
      <w:r w:rsidRPr="002479DC">
        <w:rPr>
          <w:rFonts w:ascii="Helvetica" w:eastAsia="Times New Roman" w:hAnsi="Helvetica" w:cs="Helvetica"/>
          <w:color w:val="555555"/>
          <w:sz w:val="24"/>
          <w:szCs w:val="24"/>
          <w:lang w:eastAsia="hu-HU"/>
        </w:rPr>
        <w:t> </w:t>
      </w:r>
      <w:r w:rsidRPr="002479DC">
        <w:rPr>
          <w:rFonts w:ascii="Helvetica" w:eastAsia="Times New Roman" w:hAnsi="Helvetica" w:cs="Helvetica"/>
          <w:b/>
          <w:color w:val="555555"/>
          <w:sz w:val="24"/>
          <w:szCs w:val="24"/>
          <w:lang w:eastAsia="hu-HU"/>
        </w:rPr>
        <w:t>sz</w:t>
      </w:r>
      <w:r w:rsidRPr="002479DC">
        <w:rPr>
          <w:rFonts w:ascii="Helvetica" w:eastAsia="Times New Roman" w:hAnsi="Helvetica" w:cs="Helvetica"/>
          <w:color w:val="555555"/>
          <w:sz w:val="24"/>
          <w:szCs w:val="24"/>
          <w:lang w:eastAsia="hu-HU"/>
        </w:rPr>
        <w:t>. (</w:t>
      </w:r>
      <w:r w:rsidRPr="002479DC">
        <w:rPr>
          <w:rFonts w:ascii="Helvetica" w:eastAsia="Times New Roman" w:hAnsi="Helvetica" w:cs="Helvetica"/>
          <w:b/>
          <w:bCs/>
          <w:color w:val="555555"/>
          <w:sz w:val="24"/>
          <w:szCs w:val="24"/>
          <w:lang w:eastAsia="hu-HU"/>
        </w:rPr>
        <w:t>Általános Adatvédelmi Rendelet</w:t>
      </w:r>
      <w:r w:rsidRPr="002479DC">
        <w:rPr>
          <w:rFonts w:ascii="Helvetica" w:eastAsia="Times New Roman" w:hAnsi="Helvetica" w:cs="Helvetica"/>
          <w:color w:val="555555"/>
          <w:sz w:val="24"/>
          <w:szCs w:val="24"/>
          <w:lang w:eastAsia="hu-HU"/>
        </w:rPr>
        <w:t>),</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lastRenderedPageBreak/>
        <w:t> </w:t>
      </w:r>
    </w:p>
    <w:p w:rsidR="002479DC" w:rsidRPr="002479DC" w:rsidRDefault="002479DC" w:rsidP="002479DC">
      <w:pPr>
        <w:numPr>
          <w:ilvl w:val="0"/>
          <w:numId w:val="3"/>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b/>
          <w:color w:val="555555"/>
          <w:sz w:val="24"/>
          <w:szCs w:val="24"/>
          <w:lang w:eastAsia="hu-HU"/>
        </w:rPr>
        <w:t>2000. évi C. törvény</w:t>
      </w:r>
      <w:r w:rsidRPr="002479DC">
        <w:rPr>
          <w:rFonts w:ascii="Helvetica" w:eastAsia="Times New Roman" w:hAnsi="Helvetica" w:cs="Helvetica"/>
          <w:color w:val="555555"/>
          <w:sz w:val="24"/>
          <w:szCs w:val="24"/>
          <w:lang w:eastAsia="hu-HU"/>
        </w:rPr>
        <w:t xml:space="preserve"> - a számvitelről (</w:t>
      </w:r>
      <w:proofErr w:type="spellStart"/>
      <w:r w:rsidRPr="002479DC">
        <w:rPr>
          <w:rFonts w:ascii="Helvetica" w:eastAsia="Times New Roman" w:hAnsi="Helvetica" w:cs="Helvetica"/>
          <w:b/>
          <w:bCs/>
          <w:color w:val="555555"/>
          <w:sz w:val="24"/>
          <w:szCs w:val="24"/>
          <w:lang w:eastAsia="hu-HU"/>
        </w:rPr>
        <w:t>Számv</w:t>
      </w:r>
      <w:proofErr w:type="spellEnd"/>
      <w:r w:rsidRPr="002479DC">
        <w:rPr>
          <w:rFonts w:ascii="Helvetica" w:eastAsia="Times New Roman" w:hAnsi="Helvetica" w:cs="Helvetica"/>
          <w:b/>
          <w:bCs/>
          <w:color w:val="555555"/>
          <w:sz w:val="24"/>
          <w:szCs w:val="24"/>
          <w:lang w:eastAsia="hu-HU"/>
        </w:rPr>
        <w:t>. tv.</w:t>
      </w:r>
      <w:r w:rsidRPr="002479DC">
        <w:rPr>
          <w:rFonts w:ascii="Helvetica" w:eastAsia="Times New Roman" w:hAnsi="Helvetica" w:cs="Helvetica"/>
          <w:color w:val="555555"/>
          <w:sz w:val="24"/>
          <w:szCs w:val="24"/>
          <w:lang w:eastAsia="hu-HU"/>
        </w:rPr>
        <w:t>);</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4"/>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b/>
          <w:color w:val="555555"/>
          <w:sz w:val="24"/>
          <w:szCs w:val="24"/>
          <w:lang w:eastAsia="hu-HU"/>
        </w:rPr>
        <w:t>2001. évi CVIII. törvény</w:t>
      </w:r>
      <w:r w:rsidRPr="002479DC">
        <w:rPr>
          <w:rFonts w:ascii="Helvetica" w:eastAsia="Times New Roman" w:hAnsi="Helvetica" w:cs="Helvetica"/>
          <w:color w:val="555555"/>
          <w:sz w:val="24"/>
          <w:szCs w:val="24"/>
          <w:lang w:eastAsia="hu-HU"/>
        </w:rPr>
        <w:t xml:space="preserve"> - az elektronikus kereskedelmi szolgáltatások, valamint az információs társadalommal összefüggő szolgáltatások egyes kérdéseiről (</w:t>
      </w:r>
      <w:proofErr w:type="spellStart"/>
      <w:r w:rsidRPr="002479DC">
        <w:rPr>
          <w:rFonts w:ascii="Helvetica" w:eastAsia="Times New Roman" w:hAnsi="Helvetica" w:cs="Helvetica"/>
          <w:b/>
          <w:bCs/>
          <w:color w:val="555555"/>
          <w:sz w:val="24"/>
          <w:szCs w:val="24"/>
          <w:lang w:eastAsia="hu-HU"/>
        </w:rPr>
        <w:t>Eker</w:t>
      </w:r>
      <w:proofErr w:type="spellEnd"/>
      <w:r w:rsidRPr="002479DC">
        <w:rPr>
          <w:rFonts w:ascii="Helvetica" w:eastAsia="Times New Roman" w:hAnsi="Helvetica" w:cs="Helvetica"/>
          <w:b/>
          <w:bCs/>
          <w:color w:val="555555"/>
          <w:sz w:val="24"/>
          <w:szCs w:val="24"/>
          <w:lang w:eastAsia="hu-HU"/>
        </w:rPr>
        <w:t>. tv</w:t>
      </w:r>
      <w:r w:rsidRPr="002479DC">
        <w:rPr>
          <w:rFonts w:ascii="Helvetica" w:eastAsia="Times New Roman" w:hAnsi="Helvetica" w:cs="Helvetica"/>
          <w:color w:val="555555"/>
          <w:sz w:val="24"/>
          <w:szCs w:val="24"/>
          <w:lang w:eastAsia="hu-HU"/>
        </w:rPr>
        <w:t>.);</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5"/>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b/>
          <w:color w:val="555555"/>
          <w:sz w:val="24"/>
          <w:szCs w:val="24"/>
          <w:lang w:eastAsia="hu-HU"/>
        </w:rPr>
        <w:t>2008. évi XLVIII. törvény</w:t>
      </w:r>
      <w:r w:rsidRPr="002479DC">
        <w:rPr>
          <w:rFonts w:ascii="Helvetica" w:eastAsia="Times New Roman" w:hAnsi="Helvetica" w:cs="Helvetica"/>
          <w:color w:val="555555"/>
          <w:sz w:val="24"/>
          <w:szCs w:val="24"/>
          <w:lang w:eastAsia="hu-HU"/>
        </w:rPr>
        <w:t xml:space="preserve"> - a gazdasági reklámtevékenység alapvető feltételeiről és egyes korlátairól (</w:t>
      </w:r>
      <w:proofErr w:type="spellStart"/>
      <w:r w:rsidRPr="002479DC">
        <w:rPr>
          <w:rFonts w:ascii="Helvetica" w:eastAsia="Times New Roman" w:hAnsi="Helvetica" w:cs="Helvetica"/>
          <w:b/>
          <w:bCs/>
          <w:color w:val="555555"/>
          <w:sz w:val="24"/>
          <w:szCs w:val="24"/>
          <w:lang w:eastAsia="hu-HU"/>
        </w:rPr>
        <w:t>Grtv</w:t>
      </w:r>
      <w:proofErr w:type="spellEnd"/>
      <w:r w:rsidRPr="002479DC">
        <w:rPr>
          <w:rFonts w:ascii="Helvetica" w:eastAsia="Times New Roman" w:hAnsi="Helvetica" w:cs="Helvetica"/>
          <w:b/>
          <w:bCs/>
          <w:color w:val="555555"/>
          <w:sz w:val="24"/>
          <w:szCs w:val="24"/>
          <w:lang w:eastAsia="hu-HU"/>
        </w:rPr>
        <w:t>.</w:t>
      </w:r>
      <w:r w:rsidRPr="002479DC">
        <w:rPr>
          <w:rFonts w:ascii="Helvetica" w:eastAsia="Times New Roman" w:hAnsi="Helvetica" w:cs="Helvetica"/>
          <w:color w:val="555555"/>
          <w:sz w:val="24"/>
          <w:szCs w:val="24"/>
          <w:lang w:eastAsia="hu-HU"/>
        </w:rPr>
        <w:t>).</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Háttérjogszabályként a polgári törvénykönyvről szóló </w:t>
      </w:r>
      <w:r w:rsidRPr="002479DC">
        <w:rPr>
          <w:rFonts w:ascii="Helvetica" w:eastAsia="Times New Roman" w:hAnsi="Helvetica" w:cs="Helvetica"/>
          <w:b/>
          <w:color w:val="555555"/>
          <w:sz w:val="24"/>
          <w:szCs w:val="24"/>
          <w:lang w:eastAsia="hu-HU"/>
        </w:rPr>
        <w:t>2013. évi V. törvény</w:t>
      </w:r>
      <w:r w:rsidRPr="002479DC">
        <w:rPr>
          <w:rFonts w:ascii="Helvetica" w:eastAsia="Times New Roman" w:hAnsi="Helvetica" w:cs="Helvetica"/>
          <w:color w:val="555555"/>
          <w:sz w:val="24"/>
          <w:szCs w:val="24"/>
          <w:lang w:eastAsia="hu-HU"/>
        </w:rPr>
        <w:t xml:space="preserve"> („</w:t>
      </w:r>
      <w:r w:rsidRPr="002479DC">
        <w:rPr>
          <w:rFonts w:ascii="Helvetica" w:eastAsia="Times New Roman" w:hAnsi="Helvetica" w:cs="Helvetica"/>
          <w:b/>
          <w:bCs/>
          <w:color w:val="555555"/>
          <w:sz w:val="24"/>
          <w:szCs w:val="24"/>
          <w:lang w:eastAsia="hu-HU"/>
        </w:rPr>
        <w:t>Ptk.</w:t>
      </w:r>
      <w:r w:rsidRPr="002479DC">
        <w:rPr>
          <w:rFonts w:ascii="Helvetica" w:eastAsia="Times New Roman" w:hAnsi="Helvetica" w:cs="Helvetica"/>
          <w:color w:val="555555"/>
          <w:sz w:val="24"/>
          <w:szCs w:val="24"/>
          <w:lang w:eastAsia="hu-HU"/>
        </w:rPr>
        <w:t>”) és az ingatlanértékesítésre vonat</w:t>
      </w:r>
      <w:r>
        <w:rPr>
          <w:rFonts w:ascii="Helvetica" w:eastAsia="Times New Roman" w:hAnsi="Helvetica" w:cs="Helvetica"/>
          <w:color w:val="555555"/>
          <w:sz w:val="24"/>
          <w:szCs w:val="24"/>
          <w:lang w:eastAsia="hu-HU"/>
        </w:rPr>
        <w:t>kozó jogszabályok az irányadóak.</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A jelen Szabályzat az </w:t>
      </w:r>
      <w:proofErr w:type="spellStart"/>
      <w:r w:rsidRPr="002479DC">
        <w:rPr>
          <w:rFonts w:ascii="Helvetica" w:eastAsia="Times New Roman" w:hAnsi="Helvetica" w:cs="Helvetica"/>
          <w:color w:val="555555"/>
          <w:sz w:val="24"/>
          <w:szCs w:val="24"/>
          <w:lang w:eastAsia="hu-HU"/>
        </w:rPr>
        <w:t>Info</w:t>
      </w:r>
      <w:proofErr w:type="spellEnd"/>
      <w:r w:rsidRPr="002479DC">
        <w:rPr>
          <w:rFonts w:ascii="Helvetica" w:eastAsia="Times New Roman" w:hAnsi="Helvetica" w:cs="Helvetica"/>
          <w:color w:val="555555"/>
          <w:sz w:val="24"/>
          <w:szCs w:val="24"/>
          <w:lang w:eastAsia="hu-HU"/>
        </w:rPr>
        <w:t xml:space="preserve">. </w:t>
      </w:r>
      <w:proofErr w:type="gramStart"/>
      <w:r w:rsidRPr="002479DC">
        <w:rPr>
          <w:rFonts w:ascii="Helvetica" w:eastAsia="Times New Roman" w:hAnsi="Helvetica" w:cs="Helvetica"/>
          <w:color w:val="555555"/>
          <w:sz w:val="24"/>
          <w:szCs w:val="24"/>
          <w:lang w:eastAsia="hu-HU"/>
        </w:rPr>
        <w:t>törvény értelmező</w:t>
      </w:r>
      <w:proofErr w:type="gramEnd"/>
      <w:r w:rsidRPr="002479DC">
        <w:rPr>
          <w:rFonts w:ascii="Helvetica" w:eastAsia="Times New Roman" w:hAnsi="Helvetica" w:cs="Helvetica"/>
          <w:color w:val="555555"/>
          <w:sz w:val="24"/>
          <w:szCs w:val="24"/>
          <w:lang w:eastAsia="hu-HU"/>
        </w:rPr>
        <w:t xml:space="preserve"> rendelkezéseit használja az adatkezelési szakkifejezésekre.</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 jelen szabályzat az </w:t>
      </w:r>
      <w:r w:rsidRPr="002479DC">
        <w:rPr>
          <w:rFonts w:ascii="Helvetica" w:eastAsia="Times New Roman" w:hAnsi="Helvetica" w:cs="Helvetica"/>
          <w:b/>
          <w:bCs/>
          <w:color w:val="555555"/>
          <w:sz w:val="24"/>
          <w:szCs w:val="24"/>
          <w:lang w:eastAsia="hu-HU"/>
        </w:rPr>
        <w:t>Európai Általános Adatvédelmi Rendelet</w:t>
      </w:r>
      <w:r w:rsidRPr="002479DC">
        <w:rPr>
          <w:rFonts w:ascii="Helvetica" w:eastAsia="Times New Roman" w:hAnsi="Helvetica" w:cs="Helvetica"/>
          <w:color w:val="555555"/>
          <w:sz w:val="24"/>
          <w:szCs w:val="24"/>
          <w:lang w:eastAsia="hu-HU"/>
        </w:rPr>
        <w:t> szabályaira is tekintettel van, azzal, hogy a Rendelet hatályba lépésének időpontját követően a szabályzatot felül kell vizsgálni.</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Tájékoztatóban használt kifejezéseket az információs önrendelkezési jogról és az információszabadságról szóló </w:t>
      </w:r>
      <w:r w:rsidRPr="002479DC">
        <w:rPr>
          <w:rFonts w:ascii="Helvetica" w:eastAsia="Times New Roman" w:hAnsi="Helvetica" w:cs="Helvetica"/>
          <w:b/>
          <w:color w:val="555555"/>
          <w:sz w:val="24"/>
          <w:szCs w:val="24"/>
          <w:lang w:eastAsia="hu-HU"/>
        </w:rPr>
        <w:t>2011. évi CXII</w:t>
      </w:r>
      <w:r w:rsidRPr="002479DC">
        <w:rPr>
          <w:rFonts w:ascii="Helvetica" w:eastAsia="Times New Roman" w:hAnsi="Helvetica" w:cs="Helvetica"/>
          <w:color w:val="555555"/>
          <w:sz w:val="24"/>
          <w:szCs w:val="24"/>
          <w:lang w:eastAsia="hu-HU"/>
        </w:rPr>
        <w:t xml:space="preserve">. </w:t>
      </w:r>
      <w:proofErr w:type="gramStart"/>
      <w:r w:rsidRPr="002479DC">
        <w:rPr>
          <w:rFonts w:ascii="Helvetica" w:eastAsia="Times New Roman" w:hAnsi="Helvetica" w:cs="Helvetica"/>
          <w:color w:val="555555"/>
          <w:sz w:val="24"/>
          <w:szCs w:val="24"/>
          <w:lang w:eastAsia="hu-HU"/>
        </w:rPr>
        <w:t>törvény értelmező</w:t>
      </w:r>
      <w:proofErr w:type="gramEnd"/>
      <w:r w:rsidRPr="002479DC">
        <w:rPr>
          <w:rFonts w:ascii="Helvetica" w:eastAsia="Times New Roman" w:hAnsi="Helvetica" w:cs="Helvetica"/>
          <w:color w:val="555555"/>
          <w:sz w:val="24"/>
          <w:szCs w:val="24"/>
          <w:lang w:eastAsia="hu-HU"/>
        </w:rPr>
        <w:t xml:space="preserve"> rendelkezései között meghatározott fogalmak szerint kell értelmezni. </w:t>
      </w:r>
      <w:r>
        <w:rPr>
          <w:rFonts w:ascii="Helvetica" w:eastAsia="Times New Roman" w:hAnsi="Helvetica" w:cs="Helvetica"/>
          <w:color w:val="555555"/>
          <w:sz w:val="24"/>
          <w:szCs w:val="24"/>
          <w:lang w:eastAsia="hu-HU"/>
        </w:rPr>
        <w:t>Ha kérdése van, vagy bármely fogalom nem l</w:t>
      </w:r>
      <w:r w:rsidRPr="002479DC">
        <w:rPr>
          <w:rFonts w:ascii="Helvetica" w:eastAsia="Times New Roman" w:hAnsi="Helvetica" w:cs="Helvetica"/>
          <w:color w:val="555555"/>
          <w:sz w:val="24"/>
          <w:szCs w:val="24"/>
          <w:lang w:eastAsia="hu-HU"/>
        </w:rPr>
        <w:t xml:space="preserve"> egyértelmű, </w:t>
      </w:r>
      <w:proofErr w:type="gramStart"/>
      <w:r w:rsidRPr="002479DC">
        <w:rPr>
          <w:rFonts w:ascii="Helvetica" w:eastAsia="Times New Roman" w:hAnsi="Helvetica" w:cs="Helvetica"/>
          <w:color w:val="555555"/>
          <w:sz w:val="24"/>
          <w:szCs w:val="24"/>
          <w:lang w:eastAsia="hu-HU"/>
        </w:rPr>
        <w:t>kérjük</w:t>
      </w:r>
      <w:proofErr w:type="gramEnd"/>
      <w:r w:rsidRPr="002479DC">
        <w:rPr>
          <w:rFonts w:ascii="Helvetica" w:eastAsia="Times New Roman" w:hAnsi="Helvetica" w:cs="Helvetica"/>
          <w:color w:val="555555"/>
          <w:sz w:val="24"/>
          <w:szCs w:val="24"/>
          <w:lang w:eastAsia="hu-HU"/>
        </w:rPr>
        <w:t xml:space="preserve"> forduljon az adatvédelmi kapcsolattartónkhoz.</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2479DC">
        <w:rPr>
          <w:rFonts w:ascii="Helvetica" w:eastAsia="Times New Roman" w:hAnsi="Helvetica" w:cs="Helvetica"/>
          <w:b/>
          <w:i/>
          <w:iCs/>
          <w:color w:val="555555"/>
          <w:sz w:val="24"/>
          <w:szCs w:val="24"/>
          <w:lang w:eastAsia="hu-HU"/>
        </w:rPr>
        <w:lastRenderedPageBreak/>
        <w:t>érintett</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xml:space="preserve"> bármely meghatározott, személyes adat alapján azonosított vagy – közvetlenül vagy közvetve – azonosítható természetes személy. Hirdetések esetében ezek a hirdetést feladó személyek. Az ingatlanügylet létrejöttekor érintettek az ügyletben részt vevő személyek, illetve </w:t>
      </w:r>
      <w:proofErr w:type="gramStart"/>
      <w:r w:rsidRPr="002479DC">
        <w:rPr>
          <w:rFonts w:ascii="Helvetica" w:eastAsia="Times New Roman" w:hAnsi="Helvetica" w:cs="Helvetica"/>
          <w:color w:val="555555"/>
          <w:sz w:val="24"/>
          <w:szCs w:val="24"/>
          <w:lang w:eastAsia="hu-HU"/>
        </w:rPr>
        <w:t>mindazok</w:t>
      </w:r>
      <w:proofErr w:type="gramEnd"/>
      <w:r w:rsidRPr="002479DC">
        <w:rPr>
          <w:rFonts w:ascii="Helvetica" w:eastAsia="Times New Roman" w:hAnsi="Helvetica" w:cs="Helvetica"/>
          <w:color w:val="555555"/>
          <w:sz w:val="24"/>
          <w:szCs w:val="24"/>
          <w:lang w:eastAsia="hu-HU"/>
        </w:rPr>
        <w:t xml:space="preserve"> akiknek jogát, jogos érdekét az ügylet érinti;</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személyes</w:t>
      </w:r>
      <w:proofErr w:type="gramEnd"/>
      <w:r w:rsidRPr="00B01BA8">
        <w:rPr>
          <w:rFonts w:ascii="Helvetica" w:eastAsia="Times New Roman" w:hAnsi="Helvetica" w:cs="Helvetica"/>
          <w:b/>
          <w:i/>
          <w:iCs/>
          <w:color w:val="555555"/>
          <w:sz w:val="24"/>
          <w:szCs w:val="24"/>
          <w:lang w:eastAsia="hu-HU"/>
        </w:rPr>
        <w:t xml:space="preserve"> adat</w:t>
      </w:r>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hozzájárulás</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érintett akaratának önkéntes és határozott kinyilvánítása, amely megfelelő tájékoztatáson alapul, és amellyel félreérthetetlen beleegyezését adja a rá vonatkozó személyes adat – teljes körű vagy egyes műveletekre kiterjedő – kezeléséhez;</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tiltakozás</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érintett nyilatkozata, amellyel személyes adatának kezelését kifogásolja, és az adatkezelés megszüntetését, illetve a kezelt adat törlését kéri;</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B01BA8">
        <w:rPr>
          <w:rFonts w:ascii="Helvetica" w:eastAsia="Times New Roman" w:hAnsi="Helvetica" w:cs="Helvetica"/>
          <w:b/>
          <w:i/>
          <w:iCs/>
          <w:color w:val="555555"/>
          <w:sz w:val="24"/>
          <w:szCs w:val="24"/>
          <w:lang w:eastAsia="hu-HU"/>
        </w:rPr>
        <w:t>adatkezelő</w:t>
      </w:r>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xml:space="preserve"> az a természetes vagy jogi személy, illetve jogi személyiséggel nem rendelkező szervezet, </w:t>
      </w:r>
      <w:proofErr w:type="gramStart"/>
      <w:r w:rsidRPr="002479DC">
        <w:rPr>
          <w:rFonts w:ascii="Helvetica" w:eastAsia="Times New Roman" w:hAnsi="Helvetica" w:cs="Helvetica"/>
          <w:color w:val="555555"/>
          <w:sz w:val="24"/>
          <w:szCs w:val="24"/>
          <w:lang w:eastAsia="hu-HU"/>
        </w:rPr>
        <w:t>aki</w:t>
      </w:r>
      <w:proofErr w:type="gramEnd"/>
      <w:r w:rsidRPr="002479DC">
        <w:rPr>
          <w:rFonts w:ascii="Helvetica" w:eastAsia="Times New Roman" w:hAnsi="Helvetica" w:cs="Helvetica"/>
          <w:color w:val="555555"/>
          <w:sz w:val="24"/>
          <w:szCs w:val="24"/>
          <w:lang w:eastAsia="hu-HU"/>
        </w:rPr>
        <w:t xml:space="preserve"> vagy amely önállóan vagy másokkal együtt az adat kezelésének célját meghatározza, az adatkezelésre (beleértve a felhasznált eszközt) vonatkozó döntéseket meghozza és végrehajtja, vagy az adatfeldolgozóval végrehajtatja;</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adatkezelés</w:t>
      </w:r>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roofErr w:type="gramEnd"/>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adatfeldolgozás</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adatkezelési műveletekhez kapcsolódó technikai feladatok elvégzése, függetlenül a műveletek végrehajtásához alkalmazott módszertől és eszköztől, valamint az alkalmazás helyétől, feltéve hogy a technikai feladatot az adaton végzik;</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B01BA8">
        <w:rPr>
          <w:rFonts w:ascii="Helvetica" w:eastAsia="Times New Roman" w:hAnsi="Helvetica" w:cs="Helvetica"/>
          <w:b/>
          <w:i/>
          <w:iCs/>
          <w:color w:val="555555"/>
          <w:sz w:val="24"/>
          <w:szCs w:val="24"/>
          <w:lang w:eastAsia="hu-HU"/>
        </w:rPr>
        <w:t>adatfeldolgozó</w:t>
      </w:r>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xml:space="preserve"> az a természetes vagy jogi személy, illetve jogi személyiséggel nem rendelkező szervezet, </w:t>
      </w:r>
      <w:proofErr w:type="gramStart"/>
      <w:r w:rsidRPr="002479DC">
        <w:rPr>
          <w:rFonts w:ascii="Helvetica" w:eastAsia="Times New Roman" w:hAnsi="Helvetica" w:cs="Helvetica"/>
          <w:color w:val="555555"/>
          <w:sz w:val="24"/>
          <w:szCs w:val="24"/>
          <w:lang w:eastAsia="hu-HU"/>
        </w:rPr>
        <w:t>aki</w:t>
      </w:r>
      <w:proofErr w:type="gramEnd"/>
      <w:r w:rsidRPr="002479DC">
        <w:rPr>
          <w:rFonts w:ascii="Helvetica" w:eastAsia="Times New Roman" w:hAnsi="Helvetica" w:cs="Helvetica"/>
          <w:color w:val="555555"/>
          <w:sz w:val="24"/>
          <w:szCs w:val="24"/>
          <w:lang w:eastAsia="hu-HU"/>
        </w:rPr>
        <w:t xml:space="preserve"> vagy amely szerződés alapján – beleértve a jogszabály rendelkezése alapján kötött szerződést is – adatok feldolgozását végzi;</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i/>
          <w:iCs/>
          <w:color w:val="555555"/>
          <w:sz w:val="24"/>
          <w:szCs w:val="24"/>
          <w:lang w:eastAsia="hu-HU"/>
        </w:rPr>
        <w:t>adattovábbítás</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adat meghatározott harmadik személy számára történő hozzáférhetővé tétele (azaz: az adatok átadása);</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lastRenderedPageBreak/>
        <w:t>nyilvánosságra</w:t>
      </w:r>
      <w:proofErr w:type="gramEnd"/>
      <w:r w:rsidRPr="00B01BA8">
        <w:rPr>
          <w:rFonts w:ascii="Helvetica" w:eastAsia="Times New Roman" w:hAnsi="Helvetica" w:cs="Helvetica"/>
          <w:b/>
          <w:i/>
          <w:iCs/>
          <w:color w:val="555555"/>
          <w:sz w:val="24"/>
          <w:szCs w:val="24"/>
          <w:lang w:eastAsia="hu-HU"/>
        </w:rPr>
        <w:t xml:space="preserve"> hozatal</w:t>
      </w:r>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adat bárki számára történő hozzáférhetővé tétele, például: megjelentetés az interneten;</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adattörlés</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adat felismerhetetlenné tétele oly módon, hogy a helyreállítása többé nem lehetséges;</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adatmegjelölés</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adat azonosító jelzéssel ellátása annak megkülönböztetése céljából;</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adatzárolás</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adat azonosító jelzéssel ellátása további kezelésének végleges vagy meghatározott időre történő korlátozása céljából;</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adatállomány</w:t>
      </w:r>
      <w:proofErr w:type="gramEnd"/>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az egy nyilvántartásban kezelt adatok összessége;</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B01BA8">
        <w:rPr>
          <w:rFonts w:ascii="Helvetica" w:eastAsia="Times New Roman" w:hAnsi="Helvetica" w:cs="Helvetica"/>
          <w:b/>
          <w:i/>
          <w:iCs/>
          <w:color w:val="555555"/>
          <w:sz w:val="24"/>
          <w:szCs w:val="24"/>
          <w:lang w:eastAsia="hu-HU"/>
        </w:rPr>
        <w:t>harmadik személy</w:t>
      </w:r>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xml:space="preserve"> olyan természetes vagy jogi személy, illetve jogi személyiséggel nem rendelkező szervezet, </w:t>
      </w:r>
      <w:proofErr w:type="gramStart"/>
      <w:r w:rsidRPr="002479DC">
        <w:rPr>
          <w:rFonts w:ascii="Helvetica" w:eastAsia="Times New Roman" w:hAnsi="Helvetica" w:cs="Helvetica"/>
          <w:color w:val="555555"/>
          <w:sz w:val="24"/>
          <w:szCs w:val="24"/>
          <w:lang w:eastAsia="hu-HU"/>
        </w:rPr>
        <w:t>aki</w:t>
      </w:r>
      <w:proofErr w:type="gramEnd"/>
      <w:r w:rsidRPr="002479DC">
        <w:rPr>
          <w:rFonts w:ascii="Helvetica" w:eastAsia="Times New Roman" w:hAnsi="Helvetica" w:cs="Helvetica"/>
          <w:color w:val="555555"/>
          <w:sz w:val="24"/>
          <w:szCs w:val="24"/>
          <w:lang w:eastAsia="hu-HU"/>
        </w:rPr>
        <w:t xml:space="preserve"> vagy amely nem azonos az érintettel, az adatkezelővel vagy az adatfeldolgozóval;</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proofErr w:type="gramStart"/>
      <w:r w:rsidRPr="00B01BA8">
        <w:rPr>
          <w:rFonts w:ascii="Helvetica" w:eastAsia="Times New Roman" w:hAnsi="Helvetica" w:cs="Helvetica"/>
          <w:b/>
          <w:i/>
          <w:iCs/>
          <w:color w:val="555555"/>
          <w:sz w:val="24"/>
          <w:szCs w:val="24"/>
          <w:lang w:eastAsia="hu-HU"/>
        </w:rPr>
        <w:t>adatvédelmi</w:t>
      </w:r>
      <w:proofErr w:type="gramEnd"/>
      <w:r w:rsidRPr="00B01BA8">
        <w:rPr>
          <w:rFonts w:ascii="Helvetica" w:eastAsia="Times New Roman" w:hAnsi="Helvetica" w:cs="Helvetica"/>
          <w:b/>
          <w:i/>
          <w:iCs/>
          <w:color w:val="555555"/>
          <w:sz w:val="24"/>
          <w:szCs w:val="24"/>
          <w:lang w:eastAsia="hu-HU"/>
        </w:rPr>
        <w:t xml:space="preserve"> incidens</w:t>
      </w:r>
      <w:r w:rsidRPr="002479DC">
        <w:rPr>
          <w:rFonts w:ascii="Helvetica" w:eastAsia="Times New Roman" w:hAnsi="Helvetica" w:cs="Helvetica"/>
          <w:i/>
          <w:iCs/>
          <w:color w:val="555555"/>
          <w:sz w:val="24"/>
          <w:szCs w:val="24"/>
          <w:lang w:eastAsia="hu-HU"/>
        </w:rPr>
        <w:t>:</w:t>
      </w:r>
      <w:r w:rsidRPr="002479DC">
        <w:rPr>
          <w:rFonts w:ascii="Helvetica" w:eastAsia="Times New Roman" w:hAnsi="Helvetica" w:cs="Helvetica"/>
          <w:color w:val="555555"/>
          <w:sz w:val="24"/>
          <w:szCs w:val="24"/>
          <w:lang w:eastAsia="hu-HU"/>
        </w:rPr>
        <w:t> személyes adat jogellenes kezelése vagy feldolgozása, így különösen a jogosulatlan hozzáférés, megváltoztatás, továbbítás, nyilvánosságra hozatal, törlés vagy megsemmisítés, valamint a véletlen megsemmisülés és sérülés.</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B01BA8" w:rsidP="002479DC">
      <w:pPr>
        <w:shd w:val="clear" w:color="auto" w:fill="FFFFFF"/>
        <w:spacing w:after="225" w:line="240" w:lineRule="auto"/>
        <w:rPr>
          <w:rFonts w:ascii="Helvetica" w:eastAsia="Times New Roman" w:hAnsi="Helvetica" w:cs="Helvetica"/>
          <w:color w:val="555555"/>
          <w:sz w:val="24"/>
          <w:szCs w:val="24"/>
          <w:lang w:eastAsia="hu-HU"/>
        </w:rPr>
      </w:pPr>
      <w:r>
        <w:rPr>
          <w:rFonts w:ascii="Helvetica" w:eastAsia="Times New Roman" w:hAnsi="Helvetica" w:cs="Helvetica"/>
          <w:b/>
          <w:bCs/>
          <w:color w:val="555555"/>
          <w:sz w:val="24"/>
          <w:szCs w:val="24"/>
          <w:lang w:eastAsia="hu-HU"/>
        </w:rPr>
        <w:t xml:space="preserve">II. ALAPELVEK </w:t>
      </w:r>
      <w:proofErr w:type="gramStart"/>
      <w:r>
        <w:rPr>
          <w:rFonts w:ascii="Helvetica" w:eastAsia="Times New Roman" w:hAnsi="Helvetica" w:cs="Helvetica"/>
          <w:b/>
          <w:bCs/>
          <w:color w:val="555555"/>
          <w:sz w:val="24"/>
          <w:szCs w:val="24"/>
          <w:lang w:eastAsia="hu-HU"/>
        </w:rPr>
        <w:t>A</w:t>
      </w:r>
      <w:proofErr w:type="gramEnd"/>
      <w:r>
        <w:rPr>
          <w:rFonts w:ascii="Helvetica" w:eastAsia="Times New Roman" w:hAnsi="Helvetica" w:cs="Helvetica"/>
          <w:b/>
          <w:bCs/>
          <w:color w:val="555555"/>
          <w:sz w:val="24"/>
          <w:szCs w:val="24"/>
          <w:lang w:eastAsia="hu-HU"/>
        </w:rPr>
        <w:t xml:space="preserve"> KARDOS CONSULTING </w:t>
      </w:r>
      <w:r w:rsidR="002479DC" w:rsidRPr="002479DC">
        <w:rPr>
          <w:rFonts w:ascii="Helvetica" w:eastAsia="Times New Roman" w:hAnsi="Helvetica" w:cs="Helvetica"/>
          <w:b/>
          <w:bCs/>
          <w:color w:val="555555"/>
          <w:sz w:val="24"/>
          <w:szCs w:val="24"/>
          <w:lang w:eastAsia="hu-HU"/>
        </w:rPr>
        <w:t xml:space="preserve"> BT. ADATKEZELÉSE SORÁN</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 személyes adatok </w:t>
      </w:r>
      <w:r w:rsidR="00B01BA8">
        <w:rPr>
          <w:rFonts w:ascii="Helvetica" w:eastAsia="Times New Roman" w:hAnsi="Helvetica" w:cs="Helvetica"/>
          <w:b/>
          <w:bCs/>
          <w:color w:val="555555"/>
          <w:sz w:val="24"/>
          <w:szCs w:val="24"/>
          <w:lang w:eastAsia="hu-HU"/>
        </w:rPr>
        <w:t>a Kardos Consulting</w:t>
      </w:r>
      <w:r w:rsidRPr="002479DC">
        <w:rPr>
          <w:rFonts w:ascii="Helvetica" w:eastAsia="Times New Roman" w:hAnsi="Helvetica" w:cs="Helvetica"/>
          <w:b/>
          <w:bCs/>
          <w:color w:val="555555"/>
          <w:sz w:val="24"/>
          <w:szCs w:val="24"/>
          <w:lang w:eastAsia="hu-HU"/>
        </w:rPr>
        <w:t xml:space="preserve"> Bt. </w:t>
      </w:r>
      <w:r w:rsidRPr="002479DC">
        <w:rPr>
          <w:rFonts w:ascii="Helvetica" w:eastAsia="Times New Roman" w:hAnsi="Helvetica" w:cs="Helvetica"/>
          <w:color w:val="555555"/>
          <w:sz w:val="24"/>
          <w:szCs w:val="24"/>
          <w:lang w:eastAsia="hu-HU"/>
        </w:rPr>
        <w:t>általi felvétele és kezelése törvényen vagy a szolgáltatást igénybe vevő érintett önkéntes hozzájárulásán alapul.</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Az Ön önkéntes hozzájárulása alapján (2011. évi CXII. törvény (továbbiakban: </w:t>
      </w:r>
      <w:proofErr w:type="spellStart"/>
      <w:r w:rsidRPr="002479DC">
        <w:rPr>
          <w:rFonts w:ascii="Helvetica" w:eastAsia="Times New Roman" w:hAnsi="Helvetica" w:cs="Helvetica"/>
          <w:color w:val="555555"/>
          <w:sz w:val="24"/>
          <w:szCs w:val="24"/>
          <w:lang w:eastAsia="hu-HU"/>
        </w:rPr>
        <w:t>Info</w:t>
      </w:r>
      <w:r w:rsidR="00B01BA8">
        <w:rPr>
          <w:rFonts w:ascii="Helvetica" w:eastAsia="Times New Roman" w:hAnsi="Helvetica" w:cs="Helvetica"/>
          <w:color w:val="555555"/>
          <w:sz w:val="24"/>
          <w:szCs w:val="24"/>
          <w:lang w:eastAsia="hu-HU"/>
        </w:rPr>
        <w:t>.</w:t>
      </w:r>
      <w:r w:rsidRPr="002479DC">
        <w:rPr>
          <w:rFonts w:ascii="Helvetica" w:eastAsia="Times New Roman" w:hAnsi="Helvetica" w:cs="Helvetica"/>
          <w:color w:val="555555"/>
          <w:sz w:val="24"/>
          <w:szCs w:val="24"/>
          <w:lang w:eastAsia="hu-HU"/>
        </w:rPr>
        <w:t>tv</w:t>
      </w:r>
      <w:proofErr w:type="spellEnd"/>
      <w:r w:rsidRPr="002479DC">
        <w:rPr>
          <w:rFonts w:ascii="Helvetica" w:eastAsia="Times New Roman" w:hAnsi="Helvetica" w:cs="Helvetica"/>
          <w:color w:val="555555"/>
          <w:sz w:val="24"/>
          <w:szCs w:val="24"/>
          <w:lang w:eastAsia="hu-HU"/>
        </w:rPr>
        <w:t xml:space="preserve">. 5. § (1) a) pont). Ön személyes adatainak kezeléséhez az Adatkezelővel kötött megbízási szerződés aláírásával, vételi/eladási ajánlat Adatkezelőn keresztül megtételével vagy az ajánlatnak az Adatkezelővel való közlésével járul hozzá. Ön hozzájárul személyes adatainak kezeléséhez azzal is, ha az Adatkezelővel való személyes, telefonos, elektronikus vagy egyéb úton felveszi a kapcsolatot tájékoztatás kérése céljából, vagy ezen utak valamelyikén szerződéskötési, eladási vagy vételi ajánlatot tesz, és ebből a célból személyes adatait megadja. </w:t>
      </w:r>
      <w:r w:rsidRPr="002479DC">
        <w:rPr>
          <w:rFonts w:ascii="Helvetica" w:eastAsia="Times New Roman" w:hAnsi="Helvetica" w:cs="Helvetica"/>
          <w:color w:val="555555"/>
          <w:sz w:val="24"/>
          <w:szCs w:val="24"/>
          <w:lang w:eastAsia="hu-HU"/>
        </w:rPr>
        <w:lastRenderedPageBreak/>
        <w:t>Személyes adatainak kezeléséhez való hozzájárulás történhet az Adatkezelő honlapján elérhető szolgáltatás igénybevételével (hírlevél feliratkozás, ill. segítő szolgáltatások) vagy az Adatkezelő honlapján közzétett álláshirdetésre történő jelentkezéssel. Lentebb tájékoztatást kap arról, mely adatainak kezelése alapul önkéntes hozzájárulásán.</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Bizonyos személyes adatokat az Adatkezelő azért gyűjt és kezel, mert törvényi előírás is elrendeli (</w:t>
      </w:r>
      <w:proofErr w:type="spellStart"/>
      <w:r w:rsidRPr="002479DC">
        <w:rPr>
          <w:rFonts w:ascii="Helvetica" w:eastAsia="Times New Roman" w:hAnsi="Helvetica" w:cs="Helvetica"/>
          <w:color w:val="555555"/>
          <w:sz w:val="24"/>
          <w:szCs w:val="24"/>
          <w:lang w:eastAsia="hu-HU"/>
        </w:rPr>
        <w:t>Info</w:t>
      </w:r>
      <w:r w:rsidR="006E6B2D">
        <w:rPr>
          <w:rFonts w:ascii="Helvetica" w:eastAsia="Times New Roman" w:hAnsi="Helvetica" w:cs="Helvetica"/>
          <w:color w:val="555555"/>
          <w:sz w:val="24"/>
          <w:szCs w:val="24"/>
          <w:lang w:eastAsia="hu-HU"/>
        </w:rPr>
        <w:t>.</w:t>
      </w:r>
      <w:r w:rsidRPr="002479DC">
        <w:rPr>
          <w:rFonts w:ascii="Helvetica" w:eastAsia="Times New Roman" w:hAnsi="Helvetica" w:cs="Helvetica"/>
          <w:color w:val="555555"/>
          <w:sz w:val="24"/>
          <w:szCs w:val="24"/>
          <w:lang w:eastAsia="hu-HU"/>
        </w:rPr>
        <w:t>tv</w:t>
      </w:r>
      <w:proofErr w:type="spellEnd"/>
      <w:r w:rsidRPr="002479DC">
        <w:rPr>
          <w:rFonts w:ascii="Helvetica" w:eastAsia="Times New Roman" w:hAnsi="Helvetica" w:cs="Helvetica"/>
          <w:color w:val="555555"/>
          <w:sz w:val="24"/>
          <w:szCs w:val="24"/>
          <w:lang w:eastAsia="hu-HU"/>
        </w:rPr>
        <w:t xml:space="preserve">. 5. § (1) b) pont). Ilyen törvény a pénzmosás és a terrorizmus finanszírozása megelőzéséről és megakadályozásáról szóló </w:t>
      </w:r>
      <w:r w:rsidR="006E6B2D">
        <w:rPr>
          <w:rFonts w:ascii="Helvetica" w:eastAsia="Times New Roman" w:hAnsi="Helvetica" w:cs="Helvetica"/>
          <w:color w:val="555555"/>
          <w:sz w:val="24"/>
          <w:szCs w:val="24"/>
          <w:lang w:eastAsia="hu-HU"/>
        </w:rPr>
        <w:t xml:space="preserve">2017. évi LIII. törvény </w:t>
      </w:r>
      <w:r w:rsidRPr="002479DC">
        <w:rPr>
          <w:rFonts w:ascii="Helvetica" w:eastAsia="Times New Roman" w:hAnsi="Helvetica" w:cs="Helvetica"/>
          <w:color w:val="555555"/>
          <w:sz w:val="24"/>
          <w:szCs w:val="24"/>
          <w:lang w:eastAsia="hu-HU"/>
        </w:rPr>
        <w:t xml:space="preserve">(továbbiakban: </w:t>
      </w:r>
      <w:proofErr w:type="spellStart"/>
      <w:r w:rsidRPr="002479DC">
        <w:rPr>
          <w:rFonts w:ascii="Helvetica" w:eastAsia="Times New Roman" w:hAnsi="Helvetica" w:cs="Helvetica"/>
          <w:color w:val="555555"/>
          <w:sz w:val="24"/>
          <w:szCs w:val="24"/>
          <w:lang w:eastAsia="hu-HU"/>
        </w:rPr>
        <w:t>Pmtv</w:t>
      </w:r>
      <w:proofErr w:type="spellEnd"/>
      <w:r w:rsidRPr="002479DC">
        <w:rPr>
          <w:rFonts w:ascii="Helvetica" w:eastAsia="Times New Roman" w:hAnsi="Helvetica" w:cs="Helvetica"/>
          <w:color w:val="555555"/>
          <w:sz w:val="24"/>
          <w:szCs w:val="24"/>
          <w:lang w:eastAsia="hu-HU"/>
        </w:rPr>
        <w:t>.), amely előírja az Adatkezelő számára, hogy az ügyfélnek minősülő személyek ügyfél-átvilágítását elvégezze, és meghatározott személyes adataikat rögzítse és ezen adatokat, valamint a kapcsolódó dokumentumokat megőrizze.</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Személyes adatok kezelése alapulhat továbbá az adózásra, ill. a számviteli bizonylatok megőrzésére vonatkozó törvényeken, mint a személyi jövedelemadóról szóló 1995. évi CXVII. törvény, a számvitelről szóló 2000. évi C. törvény, az általános forgalmi adóról szóló 2007. évi CXXVII. törvény. Lentebb tájékoztatást kap arról, mely adatainak kezelése alapul a </w:t>
      </w:r>
      <w:proofErr w:type="spellStart"/>
      <w:r w:rsidRPr="002479DC">
        <w:rPr>
          <w:rFonts w:ascii="Helvetica" w:eastAsia="Times New Roman" w:hAnsi="Helvetica" w:cs="Helvetica"/>
          <w:color w:val="555555"/>
          <w:sz w:val="24"/>
          <w:szCs w:val="24"/>
          <w:lang w:eastAsia="hu-HU"/>
        </w:rPr>
        <w:t>Pmtv</w:t>
      </w:r>
      <w:proofErr w:type="spellEnd"/>
      <w:r w:rsidRPr="002479DC">
        <w:rPr>
          <w:rFonts w:ascii="Helvetica" w:eastAsia="Times New Roman" w:hAnsi="Helvetica" w:cs="Helvetica"/>
          <w:color w:val="555555"/>
          <w:sz w:val="24"/>
          <w:szCs w:val="24"/>
          <w:lang w:eastAsia="hu-HU"/>
        </w:rPr>
        <w:t>. vagy más törvény rendelkezésén.</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A fentieken túl, a felvett személyes adatokat törvény eltérő rendelkezésének hiányában </w:t>
      </w:r>
      <w:r w:rsidR="006E6B2D">
        <w:rPr>
          <w:rFonts w:ascii="Helvetica" w:eastAsia="Times New Roman" w:hAnsi="Helvetica" w:cs="Helvetica"/>
          <w:color w:val="555555"/>
          <w:sz w:val="24"/>
          <w:szCs w:val="24"/>
          <w:lang w:eastAsia="hu-HU"/>
        </w:rPr>
        <w:t xml:space="preserve">a </w:t>
      </w:r>
      <w:r w:rsidR="006E6B2D" w:rsidRPr="006E6B2D">
        <w:rPr>
          <w:rFonts w:ascii="Helvetica" w:eastAsia="Times New Roman" w:hAnsi="Helvetica" w:cs="Helvetica"/>
          <w:b/>
          <w:color w:val="555555"/>
          <w:sz w:val="24"/>
          <w:szCs w:val="24"/>
          <w:lang w:eastAsia="hu-HU"/>
        </w:rPr>
        <w:t>Kardos Consulting</w:t>
      </w:r>
      <w:r w:rsidRPr="002479DC">
        <w:rPr>
          <w:rFonts w:ascii="Helvetica" w:eastAsia="Times New Roman" w:hAnsi="Helvetica" w:cs="Helvetica"/>
          <w:b/>
          <w:bCs/>
          <w:color w:val="555555"/>
          <w:sz w:val="24"/>
          <w:szCs w:val="24"/>
          <w:lang w:eastAsia="hu-HU"/>
        </w:rPr>
        <w:t xml:space="preserve"> Bt. </w:t>
      </w:r>
      <w:r w:rsidRPr="002479DC">
        <w:rPr>
          <w:rFonts w:ascii="Helvetica" w:eastAsia="Times New Roman" w:hAnsi="Helvetica" w:cs="Helvetica"/>
          <w:color w:val="555555"/>
          <w:sz w:val="24"/>
          <w:szCs w:val="24"/>
          <w:lang w:eastAsia="hu-HU"/>
        </w:rPr>
        <w:t>a rá vonatkozó jogi kötelezettség teljesítése céljából, illetve saját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6E6B2D" w:rsidP="002479DC">
      <w:pPr>
        <w:shd w:val="clear" w:color="auto" w:fill="FFFFFF"/>
        <w:spacing w:after="225" w:line="240" w:lineRule="auto"/>
        <w:rPr>
          <w:rFonts w:ascii="Helvetica" w:eastAsia="Times New Roman" w:hAnsi="Helvetica" w:cs="Helvetica"/>
          <w:color w:val="555555"/>
          <w:sz w:val="24"/>
          <w:szCs w:val="24"/>
          <w:lang w:eastAsia="hu-HU"/>
        </w:rPr>
      </w:pPr>
      <w:r>
        <w:rPr>
          <w:rFonts w:ascii="Helvetica" w:eastAsia="Times New Roman" w:hAnsi="Helvetica" w:cs="Helvetica"/>
          <w:b/>
          <w:bCs/>
          <w:color w:val="555555"/>
          <w:sz w:val="24"/>
          <w:szCs w:val="24"/>
          <w:lang w:eastAsia="hu-HU"/>
        </w:rPr>
        <w:t>III. ADATFELDOLGOZÓINK</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Amennyiben a megbízás teljesítésének keretében, külső szolgáltatónál megjelentetett hirdetésben az ingatlanra vonatkozó adatok megjelennek, akkor ezen adatok tekintetében adatfeldolgozó az adott hirdetési felület szolgáltatója.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lastRenderedPageBreak/>
        <w:t>Egyes ügynökeink</w:t>
      </w:r>
      <w:r w:rsidR="006E6B2D">
        <w:rPr>
          <w:rFonts w:ascii="Helvetica" w:eastAsia="Times New Roman" w:hAnsi="Helvetica" w:cs="Helvetica"/>
          <w:color w:val="555555"/>
          <w:sz w:val="24"/>
          <w:szCs w:val="24"/>
          <w:lang w:eastAsia="hu-HU"/>
        </w:rPr>
        <w:t>,</w:t>
      </w:r>
      <w:r w:rsidRPr="002479DC">
        <w:rPr>
          <w:rFonts w:ascii="Helvetica" w:eastAsia="Times New Roman" w:hAnsi="Helvetica" w:cs="Helvetica"/>
          <w:color w:val="555555"/>
          <w:sz w:val="24"/>
          <w:szCs w:val="24"/>
          <w:lang w:eastAsia="hu-HU"/>
        </w:rPr>
        <w:t xml:space="preserve"> közreműködőink nem munkavállalói státuszban járnak el, ők független vállalkozóként adatfeldolgozói tevékenységet látnak el.</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b/>
          <w:bCs/>
          <w:color w:val="555555"/>
          <w:sz w:val="24"/>
          <w:szCs w:val="24"/>
          <w:lang w:eastAsia="hu-HU"/>
        </w:rPr>
        <w:t>IV. ADATKEZELÉSEK, JOGALAPJUK, CÉLJAIK, IDŐTARTAMUK</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Az Adatkezelő többféle tevékenysége során, többféle célból kezel személyes adatokat. Az Adatkezelő alábbi tevékenységei során folytat adatkezelést:</w:t>
      </w:r>
    </w:p>
    <w:p w:rsidR="002479DC" w:rsidRPr="002479DC" w:rsidRDefault="002479DC" w:rsidP="006E6B2D">
      <w:pPr>
        <w:shd w:val="clear" w:color="auto" w:fill="FFFFFF"/>
        <w:spacing w:after="225" w:line="240" w:lineRule="auto"/>
        <w:rPr>
          <w:rFonts w:ascii="Helvetica" w:eastAsia="Times New Roman" w:hAnsi="Helvetica" w:cs="Helvetica"/>
          <w:color w:val="555555"/>
          <w:sz w:val="24"/>
          <w:szCs w:val="24"/>
          <w:lang w:eastAsia="hu-HU"/>
        </w:rPr>
      </w:pPr>
    </w:p>
    <w:p w:rsidR="002479DC" w:rsidRPr="002479DC" w:rsidRDefault="002479DC" w:rsidP="002479DC">
      <w:pPr>
        <w:numPr>
          <w:ilvl w:val="0"/>
          <w:numId w:val="6"/>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u w:val="single"/>
          <w:lang w:eastAsia="hu-HU"/>
        </w:rPr>
        <w:t xml:space="preserve">Ingatlanközvetítési ill. </w:t>
      </w:r>
      <w:proofErr w:type="spellStart"/>
      <w:r w:rsidRPr="002479DC">
        <w:rPr>
          <w:rFonts w:ascii="Helvetica" w:eastAsia="Times New Roman" w:hAnsi="Helvetica" w:cs="Helvetica"/>
          <w:color w:val="555555"/>
          <w:sz w:val="24"/>
          <w:szCs w:val="24"/>
          <w:u w:val="single"/>
          <w:lang w:eastAsia="hu-HU"/>
        </w:rPr>
        <w:t>hitelközvetitői</w:t>
      </w:r>
      <w:proofErr w:type="spellEnd"/>
      <w:r w:rsidRPr="002479DC">
        <w:rPr>
          <w:rFonts w:ascii="Helvetica" w:eastAsia="Times New Roman" w:hAnsi="Helvetica" w:cs="Helvetica"/>
          <w:color w:val="555555"/>
          <w:sz w:val="24"/>
          <w:szCs w:val="24"/>
          <w:u w:val="single"/>
          <w:lang w:eastAsia="hu-HU"/>
        </w:rPr>
        <w:t xml:space="preserve"> tevékenység:</w:t>
      </w:r>
      <w:r w:rsidRPr="002479DC">
        <w:rPr>
          <w:rFonts w:ascii="Helvetica" w:eastAsia="Times New Roman" w:hAnsi="Helvetica" w:cs="Helvetica"/>
          <w:color w:val="555555"/>
          <w:sz w:val="24"/>
          <w:szCs w:val="24"/>
          <w:lang w:eastAsia="hu-HU"/>
        </w:rPr>
        <w:t> </w:t>
      </w:r>
      <w:r w:rsidRPr="002479DC">
        <w:rPr>
          <w:rFonts w:ascii="Helvetica" w:eastAsia="Times New Roman" w:hAnsi="Helvetica" w:cs="Helvetica"/>
          <w:b/>
          <w:bCs/>
          <w:color w:val="555555"/>
          <w:sz w:val="24"/>
          <w:szCs w:val="24"/>
          <w:lang w:eastAsia="hu-HU"/>
        </w:rPr>
        <w:t xml:space="preserve">a  </w:t>
      </w:r>
      <w:r w:rsidR="006E6B2D">
        <w:rPr>
          <w:rFonts w:ascii="Helvetica" w:eastAsia="Times New Roman" w:hAnsi="Helvetica" w:cs="Helvetica"/>
          <w:b/>
          <w:bCs/>
          <w:color w:val="555555"/>
          <w:sz w:val="24"/>
          <w:szCs w:val="24"/>
          <w:lang w:eastAsia="hu-HU"/>
        </w:rPr>
        <w:t>Kardos Consulting</w:t>
      </w:r>
      <w:r w:rsidRPr="002479DC">
        <w:rPr>
          <w:rFonts w:ascii="Helvetica" w:eastAsia="Times New Roman" w:hAnsi="Helvetica" w:cs="Helvetica"/>
          <w:b/>
          <w:bCs/>
          <w:color w:val="555555"/>
          <w:sz w:val="24"/>
          <w:szCs w:val="24"/>
          <w:lang w:eastAsia="hu-HU"/>
        </w:rPr>
        <w:t xml:space="preserve"> Bt.</w:t>
      </w:r>
      <w:r w:rsidRPr="002479DC">
        <w:rPr>
          <w:rFonts w:ascii="Helvetica" w:eastAsia="Times New Roman" w:hAnsi="Helvetica" w:cs="Helvetica"/>
          <w:color w:val="555555"/>
          <w:sz w:val="24"/>
          <w:szCs w:val="24"/>
          <w:lang w:eastAsia="hu-HU"/>
        </w:rPr>
        <w:t> megbízási szerződés vagy szolgáltatói szerződés alapján ingatlanközvetítői, ill. hitelközvetítői szolgáltatást nyújt.</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7"/>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u w:val="single"/>
          <w:lang w:eastAsia="hu-HU"/>
        </w:rPr>
        <w:t>Hirdetési szolgáltatás:</w:t>
      </w:r>
      <w:r w:rsidRPr="002479DC">
        <w:rPr>
          <w:rFonts w:ascii="Helvetica" w:eastAsia="Times New Roman" w:hAnsi="Helvetica" w:cs="Helvetica"/>
          <w:color w:val="555555"/>
          <w:sz w:val="24"/>
          <w:szCs w:val="24"/>
          <w:lang w:eastAsia="hu-HU"/>
        </w:rPr>
        <w:t> az érintettek (eladók és bérbeadók) hirdetési</w:t>
      </w:r>
      <w:r w:rsidR="006E6B2D">
        <w:rPr>
          <w:rFonts w:ascii="Helvetica" w:eastAsia="Times New Roman" w:hAnsi="Helvetica" w:cs="Helvetica"/>
          <w:color w:val="555555"/>
          <w:sz w:val="24"/>
          <w:szCs w:val="24"/>
          <w:lang w:eastAsia="hu-HU"/>
        </w:rPr>
        <w:t xml:space="preserve"> megjelenést rendelhetnek meg a</w:t>
      </w:r>
      <w:r w:rsidRPr="002479DC">
        <w:rPr>
          <w:rFonts w:ascii="Helvetica" w:eastAsia="Times New Roman" w:hAnsi="Helvetica" w:cs="Helvetica"/>
          <w:color w:val="555555"/>
          <w:sz w:val="24"/>
          <w:szCs w:val="24"/>
          <w:lang w:eastAsia="hu-HU"/>
        </w:rPr>
        <w:t> </w:t>
      </w:r>
      <w:r w:rsidR="006E6B2D">
        <w:rPr>
          <w:rFonts w:ascii="Helvetica" w:eastAsia="Times New Roman" w:hAnsi="Helvetica" w:cs="Helvetica"/>
          <w:b/>
          <w:bCs/>
          <w:color w:val="555555"/>
          <w:sz w:val="24"/>
          <w:szCs w:val="24"/>
          <w:lang w:eastAsia="hu-HU"/>
        </w:rPr>
        <w:t>Kardos Consulting</w:t>
      </w:r>
      <w:r w:rsidRPr="002479DC">
        <w:rPr>
          <w:rFonts w:ascii="Helvetica" w:eastAsia="Times New Roman" w:hAnsi="Helvetica" w:cs="Helvetica"/>
          <w:b/>
          <w:bCs/>
          <w:color w:val="555555"/>
          <w:sz w:val="24"/>
          <w:szCs w:val="24"/>
          <w:lang w:eastAsia="hu-HU"/>
        </w:rPr>
        <w:t xml:space="preserve"> Bt.</w:t>
      </w:r>
      <w:r w:rsidRPr="002479DC">
        <w:rPr>
          <w:rFonts w:ascii="Helvetica" w:eastAsia="Times New Roman" w:hAnsi="Helvetica" w:cs="Helvetica"/>
          <w:color w:val="555555"/>
          <w:sz w:val="24"/>
          <w:szCs w:val="24"/>
          <w:lang w:eastAsia="hu-HU"/>
        </w:rPr>
        <w:t> hon</w:t>
      </w:r>
      <w:r w:rsidR="006E6B2D">
        <w:rPr>
          <w:rFonts w:ascii="Helvetica" w:eastAsia="Times New Roman" w:hAnsi="Helvetica" w:cs="Helvetica"/>
          <w:color w:val="555555"/>
          <w:sz w:val="24"/>
          <w:szCs w:val="24"/>
          <w:lang w:eastAsia="hu-HU"/>
        </w:rPr>
        <w:t>lapján az alábbi feltételekkel: A</w:t>
      </w:r>
      <w:r w:rsidRPr="002479DC">
        <w:rPr>
          <w:rFonts w:ascii="Helvetica" w:eastAsia="Times New Roman" w:hAnsi="Helvetica" w:cs="Helvetica"/>
          <w:color w:val="555555"/>
          <w:sz w:val="24"/>
          <w:szCs w:val="24"/>
          <w:lang w:eastAsia="hu-HU"/>
        </w:rPr>
        <w:t> </w:t>
      </w:r>
      <w:r w:rsidR="006E6B2D">
        <w:rPr>
          <w:rFonts w:ascii="Helvetica" w:eastAsia="Times New Roman" w:hAnsi="Helvetica" w:cs="Helvetica"/>
          <w:b/>
          <w:bCs/>
          <w:color w:val="555555"/>
          <w:sz w:val="24"/>
          <w:szCs w:val="24"/>
          <w:lang w:eastAsia="hu-HU"/>
        </w:rPr>
        <w:t>Kardos Consulting</w:t>
      </w:r>
      <w:r w:rsidRPr="002479DC">
        <w:rPr>
          <w:rFonts w:ascii="Helvetica" w:eastAsia="Times New Roman" w:hAnsi="Helvetica" w:cs="Helvetica"/>
          <w:b/>
          <w:bCs/>
          <w:color w:val="555555"/>
          <w:sz w:val="24"/>
          <w:szCs w:val="24"/>
          <w:lang w:eastAsia="hu-HU"/>
        </w:rPr>
        <w:t xml:space="preserve"> Bt</w:t>
      </w:r>
      <w:r w:rsidRPr="002479DC">
        <w:rPr>
          <w:rFonts w:ascii="Helvetica" w:eastAsia="Times New Roman" w:hAnsi="Helvetica" w:cs="Helvetica"/>
          <w:color w:val="555555"/>
          <w:sz w:val="24"/>
          <w:szCs w:val="24"/>
          <w:lang w:eastAsia="hu-HU"/>
        </w:rPr>
        <w:t>. honlapján nyilvánosságra hozza a megrendelt hirdetést. A hirdetés időtartama: amíg a megrendelő hirdetés felvételi űrlapon az érintett kérte. A hirdetésekben kizárólag az érintettek által önkéntesen megadott adatok szerepelnek.</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6E6B2D" w:rsidP="006E6B2D">
      <w:pPr>
        <w:shd w:val="clear" w:color="auto" w:fill="FFFFFF"/>
        <w:spacing w:after="225" w:line="240" w:lineRule="auto"/>
        <w:ind w:left="-1276"/>
        <w:jc w:val="center"/>
        <w:rPr>
          <w:rFonts w:ascii="Helvetica" w:eastAsia="Times New Roman" w:hAnsi="Helvetica" w:cs="Helvetica"/>
          <w:color w:val="555555"/>
          <w:sz w:val="24"/>
          <w:szCs w:val="24"/>
          <w:lang w:eastAsia="hu-HU"/>
        </w:rPr>
      </w:pPr>
      <w:r>
        <w:rPr>
          <w:rFonts w:ascii="Helvetica" w:eastAsia="Times New Roman" w:hAnsi="Helvetica" w:cs="Helvetica"/>
          <w:b/>
          <w:bCs/>
          <w:color w:val="555555"/>
          <w:sz w:val="24"/>
          <w:szCs w:val="24"/>
          <w:lang w:eastAsia="hu-HU"/>
        </w:rPr>
        <w:t xml:space="preserve">             </w:t>
      </w:r>
      <w:r w:rsidR="002479DC" w:rsidRPr="002479DC">
        <w:rPr>
          <w:rFonts w:ascii="Helvetica" w:eastAsia="Times New Roman" w:hAnsi="Helvetica" w:cs="Helvetica"/>
          <w:b/>
          <w:bCs/>
          <w:color w:val="555555"/>
          <w:sz w:val="24"/>
          <w:szCs w:val="24"/>
          <w:lang w:eastAsia="hu-HU"/>
        </w:rPr>
        <w:t xml:space="preserve">A személyes adatok köréről, az adatkezelés céljáról és jogalapjáról, az </w:t>
      </w:r>
      <w:proofErr w:type="gramStart"/>
      <w:r w:rsidR="002479DC" w:rsidRPr="002479DC">
        <w:rPr>
          <w:rFonts w:ascii="Helvetica" w:eastAsia="Times New Roman" w:hAnsi="Helvetica" w:cs="Helvetica"/>
          <w:b/>
          <w:bCs/>
          <w:color w:val="555555"/>
          <w:sz w:val="24"/>
          <w:szCs w:val="24"/>
          <w:lang w:eastAsia="hu-HU"/>
        </w:rPr>
        <w:t xml:space="preserve">adatkezelés </w:t>
      </w:r>
      <w:r>
        <w:rPr>
          <w:rFonts w:ascii="Helvetica" w:eastAsia="Times New Roman" w:hAnsi="Helvetica" w:cs="Helvetica"/>
          <w:b/>
          <w:bCs/>
          <w:color w:val="555555"/>
          <w:sz w:val="24"/>
          <w:szCs w:val="24"/>
          <w:lang w:eastAsia="hu-HU"/>
        </w:rPr>
        <w:t xml:space="preserve">       </w:t>
      </w:r>
      <w:r w:rsidR="002479DC" w:rsidRPr="002479DC">
        <w:rPr>
          <w:rFonts w:ascii="Helvetica" w:eastAsia="Times New Roman" w:hAnsi="Helvetica" w:cs="Helvetica"/>
          <w:b/>
          <w:bCs/>
          <w:color w:val="555555"/>
          <w:sz w:val="24"/>
          <w:szCs w:val="24"/>
          <w:lang w:eastAsia="hu-HU"/>
        </w:rPr>
        <w:t>időtartamáról</w:t>
      </w:r>
      <w:proofErr w:type="gramEnd"/>
      <w:r w:rsidR="002479DC" w:rsidRPr="002479DC">
        <w:rPr>
          <w:rFonts w:ascii="Helvetica" w:eastAsia="Times New Roman" w:hAnsi="Helvetica" w:cs="Helvetica"/>
          <w:b/>
          <w:bCs/>
          <w:color w:val="555555"/>
          <w:sz w:val="24"/>
          <w:szCs w:val="24"/>
          <w:lang w:eastAsia="hu-HU"/>
        </w:rPr>
        <w:t xml:space="preserve"> az alábbi táblázatból kap részletes tájékoztatást.</w:t>
      </w:r>
    </w:p>
    <w:p w:rsidR="002479DC" w:rsidRPr="002479DC" w:rsidRDefault="002479DC" w:rsidP="002479DC">
      <w:pPr>
        <w:shd w:val="clear" w:color="auto" w:fill="FFFFFF"/>
        <w:spacing w:after="225" w:line="240" w:lineRule="auto"/>
        <w:rPr>
          <w:rFonts w:ascii="Helvetica" w:eastAsia="Times New Roman" w:hAnsi="Helvetica" w:cs="Helvetica"/>
          <w:color w:val="555555"/>
          <w:sz w:val="16"/>
          <w:szCs w:val="16"/>
          <w:lang w:eastAsia="hu-HU"/>
        </w:rPr>
      </w:pPr>
      <w:r w:rsidRPr="002479DC">
        <w:rPr>
          <w:rFonts w:ascii="Helvetica" w:eastAsia="Times New Roman" w:hAnsi="Helvetica" w:cs="Helvetica"/>
          <w:color w:val="555555"/>
          <w:sz w:val="16"/>
          <w:szCs w:val="16"/>
          <w:lang w:eastAsia="hu-HU"/>
        </w:rPr>
        <w:t> </w:t>
      </w:r>
    </w:p>
    <w:tbl>
      <w:tblPr>
        <w:tblW w:w="15117" w:type="dxa"/>
        <w:tblInd w:w="-993" w:type="dxa"/>
        <w:shd w:val="clear" w:color="auto" w:fill="FFFFFF"/>
        <w:tblLayout w:type="fixed"/>
        <w:tblCellMar>
          <w:left w:w="0" w:type="dxa"/>
          <w:right w:w="0" w:type="dxa"/>
        </w:tblCellMar>
        <w:tblLook w:val="04A0" w:firstRow="1" w:lastRow="0" w:firstColumn="1" w:lastColumn="0" w:noHBand="0" w:noVBand="1"/>
      </w:tblPr>
      <w:tblGrid>
        <w:gridCol w:w="1560"/>
        <w:gridCol w:w="2881"/>
        <w:gridCol w:w="4127"/>
        <w:gridCol w:w="3684"/>
        <w:gridCol w:w="2865"/>
      </w:tblGrid>
      <w:tr w:rsidR="00032DF9" w:rsidRPr="002479DC" w:rsidTr="00032DF9">
        <w:trPr>
          <w:trHeight w:val="600"/>
        </w:trPr>
        <w:tc>
          <w:tcPr>
            <w:tcW w:w="1560"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032DF9">
              <w:rPr>
                <w:rFonts w:ascii="Helvetica" w:eastAsia="Times New Roman" w:hAnsi="Helvetica" w:cs="Helvetica"/>
                <w:b/>
                <w:bCs/>
                <w:color w:val="555555"/>
                <w:sz w:val="20"/>
                <w:szCs w:val="20"/>
                <w:lang w:eastAsia="hu-HU"/>
              </w:rPr>
              <w:t>Érintett</w:t>
            </w:r>
          </w:p>
        </w:tc>
        <w:tc>
          <w:tcPr>
            <w:tcW w:w="2881"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032DF9">
              <w:rPr>
                <w:rFonts w:ascii="Helvetica" w:eastAsia="Times New Roman" w:hAnsi="Helvetica" w:cs="Helvetica"/>
                <w:b/>
                <w:bCs/>
                <w:color w:val="555555"/>
                <w:sz w:val="20"/>
                <w:szCs w:val="20"/>
                <w:lang w:eastAsia="hu-HU"/>
              </w:rPr>
              <w:t>Kezelt adatok</w:t>
            </w:r>
          </w:p>
        </w:tc>
        <w:tc>
          <w:tcPr>
            <w:tcW w:w="4127"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032DF9">
              <w:rPr>
                <w:rFonts w:ascii="Helvetica" w:eastAsia="Times New Roman" w:hAnsi="Helvetica" w:cs="Helvetica"/>
                <w:b/>
                <w:bCs/>
                <w:color w:val="555555"/>
                <w:sz w:val="20"/>
                <w:szCs w:val="20"/>
                <w:lang w:eastAsia="hu-HU"/>
              </w:rPr>
              <w:t>Adatkezelés célja</w:t>
            </w:r>
          </w:p>
        </w:tc>
        <w:tc>
          <w:tcPr>
            <w:tcW w:w="3684"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032DF9">
              <w:rPr>
                <w:rFonts w:ascii="Helvetica" w:eastAsia="Times New Roman" w:hAnsi="Helvetica" w:cs="Helvetica"/>
                <w:b/>
                <w:bCs/>
                <w:color w:val="555555"/>
                <w:sz w:val="20"/>
                <w:szCs w:val="20"/>
                <w:lang w:eastAsia="hu-HU"/>
              </w:rPr>
              <w:t>Adatkezelés jogalapja</w:t>
            </w:r>
          </w:p>
        </w:tc>
        <w:tc>
          <w:tcPr>
            <w:tcW w:w="2865"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032DF9">
              <w:rPr>
                <w:rFonts w:ascii="Helvetica" w:eastAsia="Times New Roman" w:hAnsi="Helvetica" w:cs="Helvetica"/>
                <w:b/>
                <w:bCs/>
                <w:color w:val="555555"/>
                <w:sz w:val="20"/>
                <w:szCs w:val="20"/>
                <w:lang w:eastAsia="hu-HU"/>
              </w:rPr>
              <w:t>Adatkezelés időtartama</w:t>
            </w:r>
          </w:p>
        </w:tc>
      </w:tr>
      <w:tr w:rsidR="00032DF9" w:rsidRPr="002479DC" w:rsidTr="00032DF9">
        <w:trPr>
          <w:trHeight w:val="3000"/>
        </w:trPr>
        <w:tc>
          <w:tcPr>
            <w:tcW w:w="1560"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Ingatlan tulajdonos (eladó)</w:t>
            </w:r>
          </w:p>
        </w:tc>
        <w:tc>
          <w:tcPr>
            <w:tcW w:w="2881"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családi és utónév, születési családi és utónév, állampolgárság,</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születési hely és idő,</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anyja születési neve,</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lakcíme, ennek hiányában tartózkodási helye, azonosító okmányának típusa és száma</w:t>
            </w:r>
          </w:p>
        </w:tc>
        <w:tc>
          <w:tcPr>
            <w:tcW w:w="4127"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xml:space="preserve">Ingatlanközvetítésre, ill. értékbecslésre szóló megbízás teljesítése, tájékoztatás, az eladó és a vevő közötti kapcsolat létrehozása, az adásvételi szerződés megkötésének elősegítése, a </w:t>
            </w:r>
            <w:proofErr w:type="spellStart"/>
            <w:r w:rsidRPr="002479DC">
              <w:rPr>
                <w:rFonts w:ascii="Helvetica" w:eastAsia="Times New Roman" w:hAnsi="Helvetica" w:cs="Helvetica"/>
                <w:color w:val="555555"/>
                <w:sz w:val="20"/>
                <w:szCs w:val="20"/>
                <w:lang w:eastAsia="hu-HU"/>
              </w:rPr>
              <w:t>Pmtv</w:t>
            </w:r>
            <w:proofErr w:type="spellEnd"/>
            <w:r w:rsidRPr="002479DC">
              <w:rPr>
                <w:rFonts w:ascii="Helvetica" w:eastAsia="Times New Roman" w:hAnsi="Helvetica" w:cs="Helvetica"/>
                <w:color w:val="555555"/>
                <w:sz w:val="20"/>
                <w:szCs w:val="20"/>
                <w:lang w:eastAsia="hu-HU"/>
              </w:rPr>
              <w:t>. szerinti ügyfél-átvilágítás elvégzése</w:t>
            </w:r>
          </w:p>
        </w:tc>
        <w:tc>
          <w:tcPr>
            <w:tcW w:w="3684"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b) pont (kötelező adat</w:t>
            </w:r>
            <w:r w:rsidR="00925583" w:rsidRPr="00032DF9">
              <w:rPr>
                <w:rFonts w:ascii="Helvetica" w:eastAsia="Times New Roman" w:hAnsi="Helvetica" w:cs="Helvetica"/>
                <w:color w:val="555555"/>
                <w:sz w:val="20"/>
                <w:szCs w:val="20"/>
                <w:lang w:eastAsia="hu-HU"/>
              </w:rPr>
              <w:t>kezelés) </w:t>
            </w:r>
            <w:r w:rsidRPr="002479DC">
              <w:rPr>
                <w:rFonts w:ascii="Helvetica" w:eastAsia="Times New Roman" w:hAnsi="Helvetica" w:cs="Helvetica"/>
                <w:color w:val="555555"/>
                <w:sz w:val="20"/>
                <w:szCs w:val="20"/>
                <w:lang w:eastAsia="hu-HU"/>
              </w:rPr>
              <w:t> </w:t>
            </w:r>
            <w:proofErr w:type="spellStart"/>
            <w:r w:rsidRPr="002479DC">
              <w:rPr>
                <w:rFonts w:ascii="Helvetica" w:eastAsia="Times New Roman" w:hAnsi="Helvetica" w:cs="Helvetica"/>
                <w:color w:val="555555"/>
                <w:sz w:val="20"/>
                <w:szCs w:val="20"/>
                <w:lang w:eastAsia="hu-HU"/>
              </w:rPr>
              <w:t>Pmtv</w:t>
            </w:r>
            <w:proofErr w:type="spellEnd"/>
            <w:r w:rsidRPr="002479DC">
              <w:rPr>
                <w:rFonts w:ascii="Helvetica" w:eastAsia="Times New Roman" w:hAnsi="Helvetica" w:cs="Helvetica"/>
                <w:color w:val="555555"/>
                <w:sz w:val="20"/>
                <w:szCs w:val="20"/>
                <w:lang w:eastAsia="hu-HU"/>
              </w:rPr>
              <w:t>. 7-9.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a) pont (önkéntes hozzájárulás)</w:t>
            </w:r>
          </w:p>
        </w:tc>
        <w:tc>
          <w:tcPr>
            <w:tcW w:w="2865"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 megbízás teljesítésétől vagy megszűnésétől számított 8 évig</w:t>
            </w:r>
          </w:p>
        </w:tc>
      </w:tr>
      <w:tr w:rsidR="00032DF9" w:rsidRPr="002479DC" w:rsidTr="00032DF9">
        <w:trPr>
          <w:trHeight w:val="1845"/>
        </w:trPr>
        <w:tc>
          <w:tcPr>
            <w:tcW w:w="1560"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Ingatlan tulajdonos (eladó)</w:t>
            </w:r>
          </w:p>
        </w:tc>
        <w:tc>
          <w:tcPr>
            <w:tcW w:w="2881"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adóazonosító jel, személyi azonosító jel, bankszámla szám, telefonszám, e-mail cím</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gramStart"/>
            <w:r w:rsidRPr="002479DC">
              <w:rPr>
                <w:rFonts w:ascii="Helvetica" w:eastAsia="Times New Roman" w:hAnsi="Helvetica" w:cs="Helvetica"/>
                <w:color w:val="555555"/>
                <w:sz w:val="20"/>
                <w:szCs w:val="20"/>
                <w:lang w:eastAsia="hu-HU"/>
              </w:rPr>
              <w:t xml:space="preserve">Az ingatlan következő adatai: eladó ingatlan címe és helyrajzi száma, ingatlan jellege (pl. </w:t>
            </w:r>
            <w:r w:rsidRPr="002479DC">
              <w:rPr>
                <w:rFonts w:ascii="Helvetica" w:eastAsia="Times New Roman" w:hAnsi="Helvetica" w:cs="Helvetica"/>
                <w:color w:val="555555"/>
                <w:sz w:val="20"/>
                <w:szCs w:val="20"/>
                <w:lang w:eastAsia="hu-HU"/>
              </w:rPr>
              <w:lastRenderedPageBreak/>
              <w:t>családi ház, társasház, telek), vételár, eladás időpontja, építés éve, fekvés (belterület, külterület), építési állapot (pl. új, újszerű, felújított, használt, felújítandó, bontandó), telek területe és belső terület (hasznos alapterület), építési mód, komfortfokozat, fűtési mód, szobaszám, ingatlan külső/belső állapota, ingatlanról készült fényképfelvételek, alaprajz.</w:t>
            </w:r>
            <w:proofErr w:type="gramEnd"/>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Szükséghez képest az</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6E6B2D" w:rsidRPr="00032DF9"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ingatlan egyéb tulajdonságai</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xml:space="preserve"> és műszaki adatai.</w:t>
            </w:r>
          </w:p>
        </w:tc>
        <w:tc>
          <w:tcPr>
            <w:tcW w:w="4127"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lastRenderedPageBreak/>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Ingatlanközvetítésre, ill. értékbecslésre szóló megbízás teljesítése, tájékoztatás, az eladó és a vevő közötti kapcsolat létrehozása, az adásvételi szerződés megkötésének elősegítése.</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Adatkezelő esetleges jogérvényesítésének elősegítése.</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lastRenderedPageBreak/>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ingatlan adatainak statisztikai adatbázis képzés és értékbecslés céljára való felhasználása, kivéve: ügyfél neve, házszám.</w:t>
            </w:r>
          </w:p>
        </w:tc>
        <w:tc>
          <w:tcPr>
            <w:tcW w:w="3684"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lastRenderedPageBreak/>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a) pont (önkéntes hozzájárulás)</w:t>
            </w:r>
          </w:p>
        </w:tc>
        <w:tc>
          <w:tcPr>
            <w:tcW w:w="2865"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adatrögzítéstől számított legfeljebb 5 évig, vagy ha ez hosszabb, akkor a megbízás teljesítésétől/megszűnésétől számított 5 évig.</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xml:space="preserve">A statisztikai és értékbecslési </w:t>
            </w:r>
            <w:r w:rsidRPr="002479DC">
              <w:rPr>
                <w:rFonts w:ascii="Helvetica" w:eastAsia="Times New Roman" w:hAnsi="Helvetica" w:cs="Helvetica"/>
                <w:color w:val="555555"/>
                <w:sz w:val="20"/>
                <w:szCs w:val="20"/>
                <w:lang w:eastAsia="hu-HU"/>
              </w:rPr>
              <w:lastRenderedPageBreak/>
              <w:t>célból kezelt adatokat az érintett hozzájárulásának visszavonásáig, de legfeljebb az adatrögzítéstől számított 10 évig.</w:t>
            </w:r>
          </w:p>
        </w:tc>
      </w:tr>
      <w:tr w:rsidR="00032DF9" w:rsidRPr="002479DC" w:rsidTr="00032DF9">
        <w:trPr>
          <w:trHeight w:val="3375"/>
        </w:trPr>
        <w:tc>
          <w:tcPr>
            <w:tcW w:w="1560"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lastRenderedPageBreak/>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Vevő,</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ajánlattevő</w:t>
            </w:r>
          </w:p>
        </w:tc>
        <w:tc>
          <w:tcPr>
            <w:tcW w:w="2881"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családi és utónév, születési családi és utónév, állampolgárság,</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születési hely és idő,</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anyja születési neve,</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lastRenderedPageBreak/>
              <w:t> </w:t>
            </w:r>
          </w:p>
          <w:p w:rsidR="00032DF9"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xml:space="preserve">lakcíme, ennek hiányában tartózkodási helye, azonosító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okmányának típusa és száma</w:t>
            </w:r>
          </w:p>
        </w:tc>
        <w:tc>
          <w:tcPr>
            <w:tcW w:w="4127"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lastRenderedPageBreak/>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xml:space="preserve">Ingatlanközvetítésre szóló megbízás teljesítése, tájékoztatás, az eladó és a vevő közötti kapcsolat létrehozása, az adásvételi szerződés megkötésének elősegítése, a </w:t>
            </w:r>
            <w:proofErr w:type="spellStart"/>
            <w:r w:rsidRPr="002479DC">
              <w:rPr>
                <w:rFonts w:ascii="Helvetica" w:eastAsia="Times New Roman" w:hAnsi="Helvetica" w:cs="Helvetica"/>
                <w:color w:val="555555"/>
                <w:sz w:val="20"/>
                <w:szCs w:val="20"/>
                <w:lang w:eastAsia="hu-HU"/>
              </w:rPr>
              <w:t>Pmtv</w:t>
            </w:r>
            <w:proofErr w:type="spellEnd"/>
            <w:r w:rsidRPr="002479DC">
              <w:rPr>
                <w:rFonts w:ascii="Helvetica" w:eastAsia="Times New Roman" w:hAnsi="Helvetica" w:cs="Helvetica"/>
                <w:color w:val="555555"/>
                <w:sz w:val="20"/>
                <w:szCs w:val="20"/>
                <w:lang w:eastAsia="hu-HU"/>
              </w:rPr>
              <w:t>. szerinti ügyfél-átvilágítás elvégzése</w:t>
            </w:r>
          </w:p>
        </w:tc>
        <w:tc>
          <w:tcPr>
            <w:tcW w:w="3684"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b) pont (kötelező adatkezelés)           </w:t>
            </w:r>
            <w:r w:rsidR="00925583" w:rsidRPr="00032DF9">
              <w:rPr>
                <w:rFonts w:ascii="Helvetica" w:eastAsia="Times New Roman" w:hAnsi="Helvetica" w:cs="Helvetica"/>
                <w:color w:val="555555"/>
                <w:sz w:val="20"/>
                <w:szCs w:val="20"/>
                <w:lang w:eastAsia="hu-HU"/>
              </w:rPr>
              <w:t>                    </w:t>
            </w:r>
            <w:proofErr w:type="spellStart"/>
            <w:r w:rsidR="00925583" w:rsidRPr="00032DF9">
              <w:rPr>
                <w:rFonts w:ascii="Helvetica" w:eastAsia="Times New Roman" w:hAnsi="Helvetica" w:cs="Helvetica"/>
                <w:color w:val="555555"/>
                <w:sz w:val="20"/>
                <w:szCs w:val="20"/>
                <w:lang w:eastAsia="hu-HU"/>
              </w:rPr>
              <w:t>Pmtv</w:t>
            </w:r>
            <w:proofErr w:type="spellEnd"/>
            <w:r w:rsidR="00925583" w:rsidRPr="00032DF9">
              <w:rPr>
                <w:rFonts w:ascii="Helvetica" w:eastAsia="Times New Roman" w:hAnsi="Helvetica" w:cs="Helvetica"/>
                <w:color w:val="555555"/>
                <w:sz w:val="20"/>
                <w:szCs w:val="20"/>
                <w:lang w:eastAsia="hu-HU"/>
              </w:rPr>
              <w:t xml:space="preserve">. 7-9.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a) pont (önkéntes hozzájárulás)</w:t>
            </w:r>
          </w:p>
        </w:tc>
        <w:tc>
          <w:tcPr>
            <w:tcW w:w="2865"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adatrögzítéstől számított 8 évig</w:t>
            </w:r>
          </w:p>
        </w:tc>
      </w:tr>
      <w:tr w:rsidR="00032DF9" w:rsidRPr="002479DC" w:rsidTr="00032DF9">
        <w:trPr>
          <w:trHeight w:val="2400"/>
        </w:trPr>
        <w:tc>
          <w:tcPr>
            <w:tcW w:w="1560"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lastRenderedPageBreak/>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Vevő,</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ajánlattevő</w:t>
            </w:r>
          </w:p>
        </w:tc>
        <w:tc>
          <w:tcPr>
            <w:tcW w:w="2881"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adóazonosító jel, személyi azonosító jel, telefonszám, e-mail cím</w:t>
            </w:r>
          </w:p>
        </w:tc>
        <w:tc>
          <w:tcPr>
            <w:tcW w:w="4127"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Ingatlanközvetítésre szóló megbízás teljesítése, tájékoztatás, az eladó és a vevő közötti kapcsolat létrehozása, az adásvételi szerződés megkötésének elősegítése</w:t>
            </w:r>
          </w:p>
        </w:tc>
        <w:tc>
          <w:tcPr>
            <w:tcW w:w="3684"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a) pont (önkéntes hozzájárulás)</w:t>
            </w:r>
          </w:p>
        </w:tc>
        <w:tc>
          <w:tcPr>
            <w:tcW w:w="2865"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adatrögzítéstől számított legfeljebb 5 évig</w:t>
            </w:r>
          </w:p>
        </w:tc>
      </w:tr>
      <w:tr w:rsidR="00032DF9" w:rsidRPr="002479DC" w:rsidTr="00032DF9">
        <w:trPr>
          <w:trHeight w:val="2430"/>
        </w:trPr>
        <w:tc>
          <w:tcPr>
            <w:tcW w:w="1560"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Megtekintő</w:t>
            </w:r>
          </w:p>
        </w:tc>
        <w:tc>
          <w:tcPr>
            <w:tcW w:w="2881"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Név, anyja neve, lakcím, telefonszám, e-mail cím</w:t>
            </w:r>
          </w:p>
        </w:tc>
        <w:tc>
          <w:tcPr>
            <w:tcW w:w="4127"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Ingatlanközvetítésre szóló megbízás teljesítése, tájékoztatás, az eladó és a vevő közötti kapcsolat létrehozása, az Adatkezelő esetleges jogérvényesítésének elősegítése</w:t>
            </w:r>
          </w:p>
        </w:tc>
        <w:tc>
          <w:tcPr>
            <w:tcW w:w="3684"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a) pont (önkéntes hozzájárulás)</w:t>
            </w:r>
          </w:p>
        </w:tc>
        <w:tc>
          <w:tcPr>
            <w:tcW w:w="2865"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adatrögzítéstől számított legfeljebb 5 évig</w:t>
            </w:r>
          </w:p>
        </w:tc>
      </w:tr>
      <w:tr w:rsidR="00032DF9" w:rsidRPr="002479DC" w:rsidTr="00032DF9">
        <w:trPr>
          <w:trHeight w:val="2010"/>
        </w:trPr>
        <w:tc>
          <w:tcPr>
            <w:tcW w:w="1560"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lastRenderedPageBreak/>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Egyéb érdeklődő, vevőjelölt</w:t>
            </w:r>
          </w:p>
        </w:tc>
        <w:tc>
          <w:tcPr>
            <w:tcW w:w="2881"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Név; telefonszám; e-mail cím; keresett ingatlannal kapcsolatos információk: jellege, elhelyezkedése (város/kerület), terület szobaszám, emelet, fűtési mód, legalacsonyabb/legmagasabb ár</w:t>
            </w:r>
          </w:p>
        </w:tc>
        <w:tc>
          <w:tcPr>
            <w:tcW w:w="4127"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Tájékoztatás, érdeklődő megkeresésére való válaszadás, az eladó és a vevő közötti kapcsolat létrehozása</w:t>
            </w:r>
          </w:p>
        </w:tc>
        <w:tc>
          <w:tcPr>
            <w:tcW w:w="3684"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a) pont (önkéntes hozzájárulás)</w:t>
            </w:r>
          </w:p>
        </w:tc>
        <w:tc>
          <w:tcPr>
            <w:tcW w:w="2865"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adatrögzítéstől számított legfeljebb 3 évig, ismételt érdeklődés esetén az újabb megkereséstől számított legfeljebb 3 évig</w:t>
            </w:r>
          </w:p>
        </w:tc>
      </w:tr>
      <w:tr w:rsidR="00032DF9" w:rsidRPr="002479DC" w:rsidTr="00032DF9">
        <w:trPr>
          <w:trHeight w:val="1800"/>
        </w:trPr>
        <w:tc>
          <w:tcPr>
            <w:tcW w:w="1560"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Hirdető</w:t>
            </w:r>
          </w:p>
        </w:tc>
        <w:tc>
          <w:tcPr>
            <w:tcW w:w="2881"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Név, e-mail cím, telefonszám</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ingatlan adatai: ingatlan fekvése (település, kerület, közterület neve, emelet),  ingatlan jellege, építés éve, tájolás, kilátás, építési állapot, alapterület, telekterület, belmagasság, építési mód, komfortfokozat, fűtési mód, szobaszám, parkolási lehetőség, irányár, fényképfelvételek, hirdetés szövege.</w:t>
            </w:r>
          </w:p>
        </w:tc>
        <w:tc>
          <w:tcPr>
            <w:tcW w:w="4127"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Hirdetési szolgáltatás nyújtása az Adatkezelő honlapján.</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ingatlan adatait statisztikai adatbázis képzése és értékbecslés céljára használni.</w:t>
            </w:r>
          </w:p>
        </w:tc>
        <w:tc>
          <w:tcPr>
            <w:tcW w:w="3684"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proofErr w:type="spellStart"/>
            <w:r w:rsidRPr="002479DC">
              <w:rPr>
                <w:rFonts w:ascii="Helvetica" w:eastAsia="Times New Roman" w:hAnsi="Helvetica" w:cs="Helvetica"/>
                <w:color w:val="555555"/>
                <w:sz w:val="20"/>
                <w:szCs w:val="20"/>
                <w:lang w:eastAsia="hu-HU"/>
              </w:rPr>
              <w:t>Infotv</w:t>
            </w:r>
            <w:proofErr w:type="spellEnd"/>
            <w:r w:rsidRPr="002479DC">
              <w:rPr>
                <w:rFonts w:ascii="Helvetica" w:eastAsia="Times New Roman" w:hAnsi="Helvetica" w:cs="Helvetica"/>
                <w:color w:val="555555"/>
                <w:sz w:val="20"/>
                <w:szCs w:val="20"/>
                <w:lang w:eastAsia="hu-HU"/>
              </w:rPr>
              <w:t xml:space="preserve">. 5. § (1) </w:t>
            </w:r>
            <w:proofErr w:type="spellStart"/>
            <w:r w:rsidRPr="002479DC">
              <w:rPr>
                <w:rFonts w:ascii="Helvetica" w:eastAsia="Times New Roman" w:hAnsi="Helvetica" w:cs="Helvetica"/>
                <w:color w:val="555555"/>
                <w:sz w:val="20"/>
                <w:szCs w:val="20"/>
                <w:lang w:eastAsia="hu-HU"/>
              </w:rPr>
              <w:t>bek</w:t>
            </w:r>
            <w:proofErr w:type="spellEnd"/>
            <w:r w:rsidRPr="002479DC">
              <w:rPr>
                <w:rFonts w:ascii="Helvetica" w:eastAsia="Times New Roman" w:hAnsi="Helvetica" w:cs="Helvetica"/>
                <w:color w:val="555555"/>
                <w:sz w:val="20"/>
                <w:szCs w:val="20"/>
                <w:lang w:eastAsia="hu-HU"/>
              </w:rPr>
              <w:t>. a) pont (önkéntes hozzájárulás)</w:t>
            </w:r>
          </w:p>
        </w:tc>
        <w:tc>
          <w:tcPr>
            <w:tcW w:w="2865" w:type="dxa"/>
            <w:shd w:val="clear" w:color="auto" w:fill="FFFFFF"/>
            <w:vAlign w:val="center"/>
            <w:hideMark/>
          </w:tcPr>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 megadott adatok közül a nevet, e-mail címet, telefonszámot, a házszámot az Adatkezelő legfeljebb az adatrögzítéstől számított 5 évig.</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 </w:t>
            </w:r>
          </w:p>
          <w:p w:rsidR="002479DC" w:rsidRPr="002479DC" w:rsidRDefault="002479DC" w:rsidP="002479DC">
            <w:pPr>
              <w:spacing w:after="225" w:line="240" w:lineRule="auto"/>
              <w:rPr>
                <w:rFonts w:ascii="Helvetica" w:eastAsia="Times New Roman" w:hAnsi="Helvetica" w:cs="Helvetica"/>
                <w:color w:val="555555"/>
                <w:sz w:val="20"/>
                <w:szCs w:val="20"/>
                <w:lang w:eastAsia="hu-HU"/>
              </w:rPr>
            </w:pPr>
            <w:r w:rsidRPr="002479DC">
              <w:rPr>
                <w:rFonts w:ascii="Helvetica" w:eastAsia="Times New Roman" w:hAnsi="Helvetica" w:cs="Helvetica"/>
                <w:color w:val="555555"/>
                <w:sz w:val="20"/>
                <w:szCs w:val="20"/>
                <w:lang w:eastAsia="hu-HU"/>
              </w:rPr>
              <w:t>Az ingatlan fent fel nem sorolt adatait az Adatkezelő statisztikai és értékbecslési célból az érintett hozzájárulásának visszavonásáig, de legkésőbb az adatrögzítéstől számított 10 évig.</w:t>
            </w:r>
          </w:p>
        </w:tc>
      </w:tr>
    </w:tbl>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lastRenderedPageBreak/>
        <w:t>A táblázatban használt fogalmak:</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032DF9">
        <w:rPr>
          <w:rFonts w:ascii="Helvetica" w:eastAsia="Times New Roman" w:hAnsi="Helvetica" w:cs="Helvetica"/>
          <w:b/>
          <w:i/>
          <w:iCs/>
          <w:color w:val="555555"/>
          <w:sz w:val="24"/>
          <w:szCs w:val="24"/>
          <w:lang w:eastAsia="hu-HU"/>
        </w:rPr>
        <w:t>Ingatlan tulajdonos (eladó)</w:t>
      </w:r>
      <w:r w:rsidRPr="002479DC">
        <w:rPr>
          <w:rFonts w:ascii="Helvetica" w:eastAsia="Times New Roman" w:hAnsi="Helvetica" w:cs="Helvetica"/>
          <w:b/>
          <w:color w:val="555555"/>
          <w:sz w:val="24"/>
          <w:szCs w:val="24"/>
          <w:lang w:eastAsia="hu-HU"/>
        </w:rPr>
        <w:t>:</w:t>
      </w:r>
      <w:r w:rsidRPr="002479DC">
        <w:rPr>
          <w:rFonts w:ascii="Helvetica" w:eastAsia="Times New Roman" w:hAnsi="Helvetica" w:cs="Helvetica"/>
          <w:color w:val="555555"/>
          <w:sz w:val="24"/>
          <w:szCs w:val="24"/>
          <w:lang w:eastAsia="hu-HU"/>
        </w:rPr>
        <w:t xml:space="preserve"> Olyan személy, aki az Adatkezelő által közvetített ingatlan tulajdonosa, ill. az ingatlanra vonatkozó vagyoni jog (pl. haszonélvezeti jog) jogosultja, ill. aki az ingatlan közvetítésére az Adatkezelővel megbízási szerződést kötött, valamint ezek meghatalmazottja.</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r w:rsidRPr="00032DF9">
        <w:rPr>
          <w:rFonts w:ascii="Helvetica" w:eastAsia="Times New Roman" w:hAnsi="Helvetica" w:cs="Helvetica"/>
          <w:b/>
          <w:i/>
          <w:iCs/>
          <w:color w:val="555555"/>
          <w:sz w:val="24"/>
          <w:szCs w:val="24"/>
          <w:lang w:eastAsia="hu-HU"/>
        </w:rPr>
        <w:t>Vevő</w:t>
      </w:r>
      <w:r w:rsidRPr="002479DC">
        <w:rPr>
          <w:rFonts w:ascii="Helvetica" w:eastAsia="Times New Roman" w:hAnsi="Helvetica" w:cs="Helvetica"/>
          <w:b/>
          <w:color w:val="555555"/>
          <w:sz w:val="24"/>
          <w:szCs w:val="24"/>
          <w:lang w:eastAsia="hu-HU"/>
        </w:rPr>
        <w:t>, </w:t>
      </w:r>
      <w:r w:rsidRPr="00032DF9">
        <w:rPr>
          <w:rFonts w:ascii="Helvetica" w:eastAsia="Times New Roman" w:hAnsi="Helvetica" w:cs="Helvetica"/>
          <w:b/>
          <w:i/>
          <w:iCs/>
          <w:color w:val="555555"/>
          <w:sz w:val="24"/>
          <w:szCs w:val="24"/>
          <w:lang w:eastAsia="hu-HU"/>
        </w:rPr>
        <w:t>ajánlattevő:</w:t>
      </w:r>
      <w:r w:rsidRPr="002479DC">
        <w:rPr>
          <w:rFonts w:ascii="Helvetica" w:eastAsia="Times New Roman" w:hAnsi="Helvetica" w:cs="Helvetica"/>
          <w:color w:val="555555"/>
          <w:sz w:val="24"/>
          <w:szCs w:val="24"/>
          <w:lang w:eastAsia="hu-HU"/>
        </w:rPr>
        <w:t> Olyan személy, aki az Adatkezelő által közvetített ingatlanra vételi ajánlatot tett.</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r w:rsidRPr="00032DF9">
        <w:rPr>
          <w:rFonts w:ascii="Helvetica" w:eastAsia="Times New Roman" w:hAnsi="Helvetica" w:cs="Helvetica"/>
          <w:b/>
          <w:i/>
          <w:iCs/>
          <w:color w:val="555555"/>
          <w:sz w:val="24"/>
          <w:szCs w:val="24"/>
          <w:lang w:eastAsia="hu-HU"/>
        </w:rPr>
        <w:t>Megtekintő:</w:t>
      </w:r>
      <w:r w:rsidRPr="002479DC">
        <w:rPr>
          <w:rFonts w:ascii="Helvetica" w:eastAsia="Times New Roman" w:hAnsi="Helvetica" w:cs="Helvetica"/>
          <w:i/>
          <w:iCs/>
          <w:color w:val="555555"/>
          <w:sz w:val="24"/>
          <w:szCs w:val="24"/>
          <w:lang w:eastAsia="hu-HU"/>
        </w:rPr>
        <w:t> </w:t>
      </w:r>
      <w:r w:rsidRPr="002479DC">
        <w:rPr>
          <w:rFonts w:ascii="Helvetica" w:eastAsia="Times New Roman" w:hAnsi="Helvetica" w:cs="Helvetica"/>
          <w:color w:val="555555"/>
          <w:sz w:val="24"/>
          <w:szCs w:val="24"/>
          <w:lang w:eastAsia="hu-HU"/>
        </w:rPr>
        <w:t>Olyan személy, aki az Adatkezelő által közvetített ingatlant megtekintette</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r w:rsidRPr="00032DF9">
        <w:rPr>
          <w:rFonts w:ascii="Helvetica" w:eastAsia="Times New Roman" w:hAnsi="Helvetica" w:cs="Helvetica"/>
          <w:b/>
          <w:i/>
          <w:iCs/>
          <w:color w:val="555555"/>
          <w:sz w:val="24"/>
          <w:szCs w:val="24"/>
          <w:lang w:eastAsia="hu-HU"/>
        </w:rPr>
        <w:t>Egyéb érdeklődő, vevőjelölt</w:t>
      </w:r>
      <w:r w:rsidRPr="002479DC">
        <w:rPr>
          <w:rFonts w:ascii="Helvetica" w:eastAsia="Times New Roman" w:hAnsi="Helvetica" w:cs="Helvetica"/>
          <w:b/>
          <w:color w:val="555555"/>
          <w:sz w:val="24"/>
          <w:szCs w:val="24"/>
          <w:lang w:eastAsia="hu-HU"/>
        </w:rPr>
        <w:t>:</w:t>
      </w:r>
      <w:r w:rsidRPr="002479DC">
        <w:rPr>
          <w:rFonts w:ascii="Helvetica" w:eastAsia="Times New Roman" w:hAnsi="Helvetica" w:cs="Helvetica"/>
          <w:color w:val="555555"/>
          <w:sz w:val="24"/>
          <w:szCs w:val="24"/>
          <w:lang w:eastAsia="hu-HU"/>
        </w:rPr>
        <w:t xml:space="preserve"> A fentieken túl olyan személy, aki az Adatkezelő ingatlanközvetítési tevékenysége körében az Adatkezelőtől személyesen, telefonon, elektronikus vagy más úton tájékoztatást kér, tőle érdeklődik, ideértve különösen az Adatkezelő megkeresését megbízási szerződés megkötése céljából, eladási vagy vételi érdeklődés céljából.</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r w:rsidRPr="00032DF9">
        <w:rPr>
          <w:rFonts w:ascii="Helvetica" w:eastAsia="Times New Roman" w:hAnsi="Helvetica" w:cs="Helvetica"/>
          <w:b/>
          <w:i/>
          <w:iCs/>
          <w:color w:val="555555"/>
          <w:sz w:val="24"/>
          <w:szCs w:val="24"/>
          <w:lang w:eastAsia="hu-HU"/>
        </w:rPr>
        <w:t>Hirdető</w:t>
      </w:r>
      <w:r w:rsidRPr="002479DC">
        <w:rPr>
          <w:rFonts w:ascii="Helvetica" w:eastAsia="Times New Roman" w:hAnsi="Helvetica" w:cs="Helvetica"/>
          <w:color w:val="555555"/>
          <w:sz w:val="24"/>
          <w:szCs w:val="24"/>
          <w:lang w:eastAsia="hu-HU"/>
        </w:rPr>
        <w:t xml:space="preserve">: olyan érintett, aki </w:t>
      </w:r>
      <w:r w:rsidR="003E5062">
        <w:rPr>
          <w:rFonts w:ascii="Helvetica" w:eastAsia="Times New Roman" w:hAnsi="Helvetica" w:cs="Helvetica"/>
          <w:color w:val="555555"/>
          <w:sz w:val="24"/>
          <w:szCs w:val="24"/>
          <w:lang w:eastAsia="hu-HU"/>
        </w:rPr>
        <w:t>a Kardos Consulting BT</w:t>
      </w:r>
      <w:r w:rsidRPr="002479DC">
        <w:rPr>
          <w:rFonts w:ascii="Helvetica" w:eastAsia="Times New Roman" w:hAnsi="Helvetica" w:cs="Helvetica"/>
          <w:color w:val="555555"/>
          <w:sz w:val="24"/>
          <w:szCs w:val="24"/>
          <w:lang w:eastAsia="hu-HU"/>
        </w:rPr>
        <w:t xml:space="preserve"> hirdetési szolgáltatását igénybe veszi.</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lastRenderedPageBreak/>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b/>
          <w:bCs/>
          <w:color w:val="555555"/>
          <w:sz w:val="24"/>
          <w:szCs w:val="24"/>
          <w:lang w:eastAsia="hu-HU"/>
        </w:rPr>
        <w:t>V. ADATTOVÁBBÍTÁS</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Ön adatinak továbbítására sor kerülhet az alábbi esetekben:</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8"/>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Amennyiben az érintett az Adatkezelő által ajánlott hitelközvetítő segítségét kívánja igénybe venni, akkor e célból a neve, telefonszáma, e-mail címe, és esetlegesen az igényelni kívánt hitel összege továbbításra kerül a hitelközvetítő részére. Ezen adattovábbítás alkalmával Ön a hitelközvetítő nevéről, elérhetőségeiről az Adatkezelőtől tájékoztatást fog kapni.</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9"/>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Amennyiben az érintett az Adatkezelő által ajánlott ügyvédet kívánja igénybe venni, akkor a név, születési név, azonosító okmány száma, születési és hely idő, anyja neve, adóazonosító jele, lakcíme/tartozódási címe, bankszámla száma, ingatlan címe és helyrajzi száma számtovábbításra kerülnek az okiratszerkesztő ügyvéd részére az adásvételi szerződés és az egyéb szükséges dokumentumok elkészítése céljából. Ezen adattovábbítás alkalmával Ön az ügyvéd nevéről, elérhetőségeiről az Adatkezelőtől tájékoztatást fog kapni.</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10"/>
        </w:numPr>
        <w:shd w:val="clear" w:color="auto" w:fill="FFFFFF"/>
        <w:spacing w:after="0"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Amennyiben az érintett az Adatkezelő által ajánlott szakembert kívánja igénybe venni az energetikai tanúsítvány elkészítéséhez, akkor az eladó neve, címe, telefonszáma, az ingatlan adatai e célból továbbításra kerülnek. Ezen adattovábbítás alkalmával Ön a tanúsítványt készítő szakember nevéről, elérhetőségeiről az Adatkezelőtől tájékoztatást fog kapni.</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b/>
          <w:bCs/>
          <w:color w:val="555555"/>
          <w:sz w:val="24"/>
          <w:szCs w:val="24"/>
          <w:lang w:eastAsia="hu-HU"/>
        </w:rPr>
        <w:lastRenderedPageBreak/>
        <w:t>VI.</w:t>
      </w:r>
      <w:r w:rsidRPr="002479DC">
        <w:rPr>
          <w:rFonts w:ascii="Helvetica" w:eastAsia="Times New Roman" w:hAnsi="Helvetica" w:cs="Helvetica"/>
          <w:color w:val="555555"/>
          <w:sz w:val="24"/>
          <w:szCs w:val="24"/>
          <w:lang w:eastAsia="hu-HU"/>
        </w:rPr>
        <w:t> </w:t>
      </w:r>
      <w:r w:rsidRPr="002479DC">
        <w:rPr>
          <w:rFonts w:ascii="Helvetica" w:eastAsia="Times New Roman" w:hAnsi="Helvetica" w:cs="Helvetica"/>
          <w:b/>
          <w:bCs/>
          <w:color w:val="555555"/>
          <w:sz w:val="24"/>
          <w:szCs w:val="24"/>
          <w:lang w:eastAsia="hu-HU"/>
        </w:rPr>
        <w:t>AZ ADATOK MEGISMERÉSÉRE JOGOSULTAK KÖRE</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Az adatkezelés ideje alatt személyes adatait az Adatkelezőnél csak az Adatkezelő vezetője, a cég tevékenységben személyesen közreműködő tagjai, valamint olyan munkavállalók vagy megbízottak ismerhetik meg, akik munkaköri feladatainak ellátásához ezen adatokhoz való hozzáférés szükséges. Ezen túl adatait olyan személyek ismerhetik meg, akik olyan szolgáltatóknak, megbízottaknak dolgoznak, akik az Adatkezelő részére szolgáltatást nyújtanak, amennyiben munkaköri feladatinak ellátásához ezen adathoz való hozzáférés szükséges.</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r w:rsidRPr="002479DC">
        <w:rPr>
          <w:rFonts w:ascii="Helvetica" w:eastAsia="Times New Roman" w:hAnsi="Helvetica" w:cs="Helvetica"/>
          <w:b/>
          <w:bCs/>
          <w:color w:val="555555"/>
          <w:sz w:val="24"/>
          <w:szCs w:val="24"/>
          <w:lang w:eastAsia="hu-HU"/>
        </w:rPr>
        <w:t>VII. AZ ADATOK BIZTONSÁGA</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 A személyes adatok biztonságát </w:t>
      </w:r>
      <w:r w:rsidR="003E5062">
        <w:rPr>
          <w:rFonts w:ascii="Helvetica" w:eastAsia="Times New Roman" w:hAnsi="Helvetica" w:cs="Helvetica"/>
          <w:color w:val="555555"/>
          <w:sz w:val="24"/>
          <w:szCs w:val="24"/>
          <w:lang w:eastAsia="hu-HU"/>
        </w:rPr>
        <w:t>a</w:t>
      </w:r>
      <w:r w:rsidRPr="002479DC">
        <w:rPr>
          <w:rFonts w:ascii="Helvetica" w:eastAsia="Times New Roman" w:hAnsi="Helvetica" w:cs="Helvetica"/>
          <w:color w:val="555555"/>
          <w:sz w:val="24"/>
          <w:szCs w:val="24"/>
          <w:lang w:eastAsia="hu-HU"/>
        </w:rPr>
        <w:t> </w:t>
      </w:r>
      <w:r w:rsidR="003E5062">
        <w:rPr>
          <w:rFonts w:ascii="Helvetica" w:eastAsia="Times New Roman" w:hAnsi="Helvetica" w:cs="Helvetica"/>
          <w:b/>
          <w:bCs/>
          <w:color w:val="555555"/>
          <w:sz w:val="24"/>
          <w:szCs w:val="24"/>
          <w:lang w:eastAsia="hu-HU"/>
        </w:rPr>
        <w:t>Kardos Consulting BT</w:t>
      </w:r>
      <w:r w:rsidRPr="002479DC">
        <w:rPr>
          <w:rFonts w:ascii="Helvetica" w:eastAsia="Times New Roman" w:hAnsi="Helvetica" w:cs="Helvetica"/>
          <w:color w:val="555555"/>
          <w:sz w:val="24"/>
          <w:szCs w:val="24"/>
          <w:lang w:eastAsia="hu-HU"/>
        </w:rPr>
        <w:t>. a technika szintjének megfelelő fizikai és technikai védelemmel biztosítja, amely megakadályozza az adatokhoz történő illetéktelen hozzáférést, azok illetéktelen megváltoztatását vagy továbbítását, szándékos és véletlenszerű törlését vagy megsemmisülését.  </w:t>
      </w:r>
      <w:r w:rsidR="003E5062">
        <w:rPr>
          <w:rFonts w:ascii="Helvetica" w:eastAsia="Times New Roman" w:hAnsi="Helvetica" w:cs="Helvetica"/>
          <w:color w:val="555555"/>
          <w:sz w:val="24"/>
          <w:szCs w:val="24"/>
          <w:lang w:eastAsia="hu-HU"/>
        </w:rPr>
        <w:t>A</w:t>
      </w:r>
      <w:r w:rsidRPr="002479DC">
        <w:rPr>
          <w:rFonts w:ascii="Helvetica" w:eastAsia="Times New Roman" w:hAnsi="Helvetica" w:cs="Helvetica"/>
          <w:color w:val="555555"/>
          <w:sz w:val="24"/>
          <w:szCs w:val="24"/>
          <w:lang w:eastAsia="hu-HU"/>
        </w:rPr>
        <w:t> </w:t>
      </w:r>
      <w:r w:rsidR="003E5062">
        <w:rPr>
          <w:rFonts w:ascii="Helvetica" w:eastAsia="Times New Roman" w:hAnsi="Helvetica" w:cs="Helvetica"/>
          <w:b/>
          <w:bCs/>
          <w:color w:val="555555"/>
          <w:sz w:val="24"/>
          <w:szCs w:val="24"/>
          <w:lang w:eastAsia="hu-HU"/>
        </w:rPr>
        <w:t>Kardos Consulting BT</w:t>
      </w:r>
      <w:r w:rsidRPr="002479DC">
        <w:rPr>
          <w:rFonts w:ascii="Helvetica" w:eastAsia="Times New Roman" w:hAnsi="Helvetica" w:cs="Helvetica"/>
          <w:color w:val="555555"/>
          <w:sz w:val="24"/>
          <w:szCs w:val="24"/>
          <w:lang w:eastAsia="hu-HU"/>
        </w:rPr>
        <w:t>.</w:t>
      </w:r>
      <w:r w:rsidR="003E5062">
        <w:rPr>
          <w:rFonts w:ascii="Helvetica" w:eastAsia="Times New Roman" w:hAnsi="Helvetica" w:cs="Helvetica"/>
          <w:color w:val="555555"/>
          <w:sz w:val="24"/>
          <w:szCs w:val="24"/>
          <w:lang w:eastAsia="hu-HU"/>
        </w:rPr>
        <w:t xml:space="preserve"> </w:t>
      </w:r>
      <w:r w:rsidRPr="002479DC">
        <w:rPr>
          <w:rFonts w:ascii="Helvetica" w:eastAsia="Times New Roman" w:hAnsi="Helvetica" w:cs="Helvetica"/>
          <w:color w:val="555555"/>
          <w:sz w:val="24"/>
          <w:szCs w:val="24"/>
          <w:lang w:eastAsia="hu-HU"/>
        </w:rPr>
        <w:t>kötelezettséget vállal arra, hogy az ennek ellenére bekövetkező adatvédelmi incidensek esetén haladéktalanul felfüggeszti a szolgáltatást és nyilatkozatot tesz közzé a hiba elhárításáig.</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b/>
          <w:bCs/>
          <w:color w:val="555555"/>
          <w:sz w:val="24"/>
          <w:szCs w:val="24"/>
          <w:lang w:eastAsia="hu-HU"/>
        </w:rPr>
        <w:t>VIII. JOGORVOSLATI LEHETŐSÉGEK</w:t>
      </w:r>
    </w:p>
    <w:p w:rsidR="002479DC" w:rsidRPr="002479DC" w:rsidRDefault="002479DC" w:rsidP="003E5062">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3E5062" w:rsidRDefault="002479DC" w:rsidP="003E5062">
      <w:pPr>
        <w:pStyle w:val="Listaszerbekezds"/>
        <w:numPr>
          <w:ilvl w:val="1"/>
          <w:numId w:val="9"/>
        </w:numPr>
        <w:shd w:val="clear" w:color="auto" w:fill="FFFFFF"/>
        <w:spacing w:before="100" w:beforeAutospacing="1" w:after="100" w:afterAutospacing="1" w:line="300" w:lineRule="atLeast"/>
        <w:rPr>
          <w:rFonts w:ascii="Helvetica" w:eastAsia="Times New Roman" w:hAnsi="Helvetica" w:cs="Helvetica"/>
          <w:color w:val="555555"/>
          <w:sz w:val="24"/>
          <w:szCs w:val="24"/>
          <w:lang w:eastAsia="hu-HU"/>
        </w:rPr>
      </w:pPr>
      <w:r w:rsidRPr="003E5062">
        <w:rPr>
          <w:rFonts w:ascii="Helvetica" w:eastAsia="Times New Roman" w:hAnsi="Helvetica" w:cs="Helvetica"/>
          <w:color w:val="555555"/>
          <w:sz w:val="24"/>
          <w:szCs w:val="24"/>
          <w:lang w:eastAsia="hu-HU"/>
        </w:rPr>
        <w:t>Adatok módosítása, törlése, zárolása</w:t>
      </w:r>
    </w:p>
    <w:p w:rsidR="002479DC" w:rsidRPr="002479DC" w:rsidRDefault="002479DC" w:rsidP="002479DC">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Az érintett bármikor módosíthatja vagy kérelmezheti adatainak helyesbítését.</w:t>
      </w:r>
    </w:p>
    <w:p w:rsidR="002479DC" w:rsidRPr="002479DC" w:rsidRDefault="002479DC" w:rsidP="002479DC">
      <w:pPr>
        <w:shd w:val="clear" w:color="auto" w:fill="FFFFFF"/>
        <w:spacing w:after="225" w:line="240" w:lineRule="auto"/>
        <w:ind w:left="144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lastRenderedPageBreak/>
        <w:t>Az érintett - a kötelező adatkezelés kivételével - törölheti személyes adatait vagy kérelmezheti a személyes adatainak törlését vagy zárolását. Egyes esetekben a személyes adat idő előtti törlése valamely jogosultságtól való elesést (pl. nyereményjátékból való kizárást, pályázati elbírálásból való kiesést, stb.) eredményezhet.</w:t>
      </w:r>
    </w:p>
    <w:p w:rsidR="002479DC" w:rsidRPr="002479DC" w:rsidRDefault="002479DC" w:rsidP="002479DC">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z érintett személyes adatait szankciószerűen a Felhasználási Feltételekben meghatározott esetekben, az itt meghatározottak szerint is törölheti </w:t>
      </w:r>
      <w:r w:rsidR="003E5062">
        <w:rPr>
          <w:rFonts w:ascii="Helvetica" w:eastAsia="Times New Roman" w:hAnsi="Helvetica" w:cs="Helvetica"/>
          <w:color w:val="555555"/>
          <w:sz w:val="24"/>
          <w:szCs w:val="24"/>
          <w:lang w:eastAsia="hu-HU"/>
        </w:rPr>
        <w:t>a</w:t>
      </w:r>
      <w:r w:rsidRPr="002479DC">
        <w:rPr>
          <w:rFonts w:ascii="Helvetica" w:eastAsia="Times New Roman" w:hAnsi="Helvetica" w:cs="Helvetica"/>
          <w:color w:val="555555"/>
          <w:sz w:val="24"/>
          <w:szCs w:val="24"/>
          <w:lang w:eastAsia="hu-HU"/>
        </w:rPr>
        <w:t> </w:t>
      </w:r>
      <w:r w:rsidR="003E5062">
        <w:rPr>
          <w:rFonts w:ascii="Helvetica" w:eastAsia="Times New Roman" w:hAnsi="Helvetica" w:cs="Helvetica"/>
          <w:b/>
          <w:bCs/>
          <w:color w:val="555555"/>
          <w:sz w:val="24"/>
          <w:szCs w:val="24"/>
          <w:lang w:eastAsia="hu-HU"/>
        </w:rPr>
        <w:t>Kardos Consulting BT</w:t>
      </w:r>
      <w:r w:rsidRPr="002479DC">
        <w:rPr>
          <w:rFonts w:ascii="Helvetica" w:eastAsia="Times New Roman" w:hAnsi="Helvetica" w:cs="Helvetica"/>
          <w:color w:val="555555"/>
          <w:sz w:val="24"/>
          <w:szCs w:val="24"/>
          <w:lang w:eastAsia="hu-HU"/>
        </w:rPr>
        <w:t>.</w:t>
      </w:r>
    </w:p>
    <w:p w:rsidR="002479DC" w:rsidRPr="002479DC" w:rsidRDefault="002479DC" w:rsidP="002479DC">
      <w:pPr>
        <w:numPr>
          <w:ilvl w:val="0"/>
          <w:numId w:val="15"/>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Az érintett személyes adatait akkor is törli </w:t>
      </w:r>
      <w:r w:rsidR="003E5062">
        <w:rPr>
          <w:rFonts w:ascii="Helvetica" w:eastAsia="Times New Roman" w:hAnsi="Helvetica" w:cs="Helvetica"/>
          <w:color w:val="555555"/>
          <w:sz w:val="24"/>
          <w:szCs w:val="24"/>
          <w:lang w:eastAsia="hu-HU"/>
        </w:rPr>
        <w:t>a</w:t>
      </w:r>
      <w:r w:rsidRPr="002479DC">
        <w:rPr>
          <w:rFonts w:ascii="Helvetica" w:eastAsia="Times New Roman" w:hAnsi="Helvetica" w:cs="Helvetica"/>
          <w:color w:val="555555"/>
          <w:sz w:val="24"/>
          <w:szCs w:val="24"/>
          <w:lang w:eastAsia="hu-HU"/>
        </w:rPr>
        <w:t> </w:t>
      </w:r>
      <w:r w:rsidR="003E5062">
        <w:rPr>
          <w:rFonts w:ascii="Helvetica" w:eastAsia="Times New Roman" w:hAnsi="Helvetica" w:cs="Helvetica"/>
          <w:b/>
          <w:bCs/>
          <w:color w:val="555555"/>
          <w:sz w:val="24"/>
          <w:szCs w:val="24"/>
          <w:lang w:eastAsia="hu-HU"/>
        </w:rPr>
        <w:t>Kardos Consulting BT</w:t>
      </w:r>
      <w:proofErr w:type="gramStart"/>
      <w:r w:rsidRPr="002479DC">
        <w:rPr>
          <w:rFonts w:ascii="Helvetica" w:eastAsia="Times New Roman" w:hAnsi="Helvetica" w:cs="Helvetica"/>
          <w:color w:val="555555"/>
          <w:sz w:val="24"/>
          <w:szCs w:val="24"/>
          <w:lang w:eastAsia="hu-HU"/>
        </w:rPr>
        <w:t>.,</w:t>
      </w:r>
      <w:proofErr w:type="gramEnd"/>
      <w:r w:rsidRPr="002479DC">
        <w:rPr>
          <w:rFonts w:ascii="Helvetica" w:eastAsia="Times New Roman" w:hAnsi="Helvetica" w:cs="Helvetica"/>
          <w:color w:val="555555"/>
          <w:sz w:val="24"/>
          <w:szCs w:val="24"/>
          <w:lang w:eastAsia="hu-HU"/>
        </w:rPr>
        <w:t xml:space="preserve"> ha kezelése jogellenes; az adatkezelés célja megszűnt; vagy az adatok tárolásának törvényben meghatározott határideje lejárt; azt a bíróság vagy a Nemzeti Adatvédelmi és Információszabadság Hatóság elrendelte; vagy ha az adatkezelés hiányos vagy téves - és ez az állapot jogszerűen nem orvosolható -, feltéve, hogy a törlést törvény nem zárja ki.</w:t>
      </w:r>
    </w:p>
    <w:p w:rsidR="002479DC" w:rsidRPr="002479DC" w:rsidRDefault="002479DC" w:rsidP="002479DC">
      <w:pPr>
        <w:numPr>
          <w:ilvl w:val="0"/>
          <w:numId w:val="16"/>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 Szolgáltatás megszűnését követően, a IV. fejezetben meghatározott időtartam elteltével - a jogszabályokban előírt (pl. számviteli) kötelezettségek teljesítéséhez szükséges adatok kivételével – az </w:t>
      </w:r>
      <w:proofErr w:type="spellStart"/>
      <w:r w:rsidRPr="002479DC">
        <w:rPr>
          <w:rFonts w:ascii="Helvetica" w:eastAsia="Times New Roman" w:hAnsi="Helvetica" w:cs="Helvetica"/>
          <w:b/>
          <w:bCs/>
          <w:color w:val="555555"/>
          <w:sz w:val="24"/>
          <w:szCs w:val="24"/>
          <w:lang w:eastAsia="hu-HU"/>
        </w:rPr>
        <w:t>Icahome-Milna</w:t>
      </w:r>
      <w:proofErr w:type="spellEnd"/>
      <w:r w:rsidRPr="002479DC">
        <w:rPr>
          <w:rFonts w:ascii="Helvetica" w:eastAsia="Times New Roman" w:hAnsi="Helvetica" w:cs="Helvetica"/>
          <w:b/>
          <w:bCs/>
          <w:color w:val="555555"/>
          <w:sz w:val="24"/>
          <w:szCs w:val="24"/>
          <w:lang w:eastAsia="hu-HU"/>
        </w:rPr>
        <w:t xml:space="preserve"> Bt</w:t>
      </w:r>
      <w:r w:rsidRPr="002479DC">
        <w:rPr>
          <w:rFonts w:ascii="Helvetica" w:eastAsia="Times New Roman" w:hAnsi="Helvetica" w:cs="Helvetica"/>
          <w:color w:val="555555"/>
          <w:sz w:val="24"/>
          <w:szCs w:val="24"/>
          <w:lang w:eastAsia="hu-HU"/>
        </w:rPr>
        <w:t>. törli a Szolgáltatás Felhasználóinak a konkrét Szolgáltatáshoz kapcsolódóan kezelt személyes adatait.</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3E5062" w:rsidRDefault="002479DC" w:rsidP="003E5062">
      <w:pPr>
        <w:pStyle w:val="Listaszerbekezds"/>
        <w:numPr>
          <w:ilvl w:val="1"/>
          <w:numId w:val="9"/>
        </w:numPr>
        <w:shd w:val="clear" w:color="auto" w:fill="FFFFFF"/>
        <w:spacing w:before="100" w:beforeAutospacing="1" w:after="100" w:afterAutospacing="1" w:line="300" w:lineRule="atLeast"/>
        <w:rPr>
          <w:rFonts w:ascii="Helvetica" w:eastAsia="Times New Roman" w:hAnsi="Helvetica" w:cs="Helvetica"/>
          <w:color w:val="555555"/>
          <w:sz w:val="24"/>
          <w:szCs w:val="24"/>
          <w:lang w:eastAsia="hu-HU"/>
        </w:rPr>
      </w:pPr>
      <w:r w:rsidRPr="003E5062">
        <w:rPr>
          <w:rFonts w:ascii="Helvetica" w:eastAsia="Times New Roman" w:hAnsi="Helvetica" w:cs="Helvetica"/>
          <w:color w:val="555555"/>
          <w:sz w:val="24"/>
          <w:szCs w:val="24"/>
          <w:lang w:eastAsia="hu-HU"/>
        </w:rPr>
        <w:t>Tájékoztatás</w:t>
      </w:r>
    </w:p>
    <w:p w:rsidR="002479DC" w:rsidRPr="002479DC" w:rsidRDefault="002479DC" w:rsidP="002479DC">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Az érintett bármikor jogosult tájékoztatást kérni az </w:t>
      </w:r>
      <w:r w:rsidR="003E5062">
        <w:rPr>
          <w:rFonts w:ascii="Helvetica" w:eastAsia="Times New Roman" w:hAnsi="Helvetica" w:cs="Helvetica"/>
          <w:b/>
          <w:bCs/>
          <w:color w:val="555555"/>
          <w:sz w:val="24"/>
          <w:szCs w:val="24"/>
          <w:lang w:eastAsia="hu-HU"/>
        </w:rPr>
        <w:t>Kardos Consulting BT</w:t>
      </w:r>
      <w:r w:rsidRPr="002479DC">
        <w:rPr>
          <w:rFonts w:ascii="Helvetica" w:eastAsia="Times New Roman" w:hAnsi="Helvetica" w:cs="Helvetica"/>
          <w:b/>
          <w:bCs/>
          <w:color w:val="555555"/>
          <w:sz w:val="24"/>
          <w:szCs w:val="24"/>
          <w:lang w:eastAsia="hu-HU"/>
        </w:rPr>
        <w:t>.</w:t>
      </w:r>
      <w:r w:rsidRPr="002479DC">
        <w:rPr>
          <w:rFonts w:ascii="Helvetica" w:eastAsia="Times New Roman" w:hAnsi="Helvetica" w:cs="Helvetica"/>
          <w:color w:val="555555"/>
          <w:sz w:val="24"/>
          <w:szCs w:val="24"/>
          <w:lang w:eastAsia="hu-HU"/>
        </w:rPr>
        <w:t> által a kezelt, rá vonatkozó személyes adatokról az adott Szolgáltatás Felhasználási Feltételeiben illetve a jelen szabályzatban megjelölt elérhetőségeken.</w:t>
      </w:r>
    </w:p>
    <w:p w:rsidR="002479DC" w:rsidRPr="002479DC" w:rsidRDefault="002479DC" w:rsidP="002479DC">
      <w:pPr>
        <w:shd w:val="clear" w:color="auto" w:fill="FFFFFF"/>
        <w:spacing w:after="225" w:line="240" w:lineRule="auto"/>
        <w:ind w:left="144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A17AEE" w:rsidP="002479DC">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proofErr w:type="gramStart"/>
      <w:r>
        <w:rPr>
          <w:rFonts w:ascii="Helvetica" w:eastAsia="Times New Roman" w:hAnsi="Helvetica" w:cs="Helvetica"/>
          <w:color w:val="555555"/>
          <w:sz w:val="24"/>
          <w:szCs w:val="24"/>
          <w:lang w:eastAsia="hu-HU"/>
        </w:rPr>
        <w:t>A</w:t>
      </w:r>
      <w:r w:rsidR="002479DC" w:rsidRPr="002479DC">
        <w:rPr>
          <w:rFonts w:ascii="Helvetica" w:eastAsia="Times New Roman" w:hAnsi="Helvetica" w:cs="Helvetica"/>
          <w:color w:val="555555"/>
          <w:sz w:val="24"/>
          <w:szCs w:val="24"/>
          <w:lang w:eastAsia="hu-HU"/>
        </w:rPr>
        <w:t> </w:t>
      </w:r>
      <w:r>
        <w:rPr>
          <w:rFonts w:ascii="Helvetica" w:eastAsia="Times New Roman" w:hAnsi="Helvetica" w:cs="Helvetica"/>
          <w:b/>
          <w:bCs/>
          <w:color w:val="555555"/>
          <w:sz w:val="24"/>
          <w:szCs w:val="24"/>
          <w:lang w:eastAsia="hu-HU"/>
        </w:rPr>
        <w:t>Kardos Consulting BT</w:t>
      </w:r>
      <w:r w:rsidR="002479DC" w:rsidRPr="002479DC">
        <w:rPr>
          <w:rFonts w:ascii="Helvetica" w:eastAsia="Times New Roman" w:hAnsi="Helvetica" w:cs="Helvetica"/>
          <w:b/>
          <w:bCs/>
          <w:color w:val="555555"/>
          <w:sz w:val="24"/>
          <w:szCs w:val="24"/>
          <w:lang w:eastAsia="hu-HU"/>
        </w:rPr>
        <w:t> </w:t>
      </w:r>
      <w:r w:rsidR="002479DC" w:rsidRPr="002479DC">
        <w:rPr>
          <w:rFonts w:ascii="Helvetica" w:eastAsia="Times New Roman" w:hAnsi="Helvetica" w:cs="Helvetica"/>
          <w:color w:val="555555"/>
          <w:sz w:val="24"/>
          <w:szCs w:val="24"/>
          <w:lang w:eastAsia="hu-HU"/>
        </w:rPr>
        <w:t>az érintett kérelmére tájékoztatást ad az érintettre vonatkozó,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roofErr w:type="gramEnd"/>
      <w:r w:rsidR="002479DC" w:rsidRPr="002479DC">
        <w:rPr>
          <w:rFonts w:ascii="Helvetica" w:eastAsia="Times New Roman" w:hAnsi="Helvetica" w:cs="Helvetica"/>
          <w:color w:val="555555"/>
          <w:sz w:val="24"/>
          <w:szCs w:val="24"/>
          <w:lang w:eastAsia="hu-HU"/>
        </w:rPr>
        <w:t xml:space="preserve"> Az adatkezelő köteles a kérelem benyújtásától számított legrövidebb idő </w:t>
      </w:r>
      <w:r w:rsidR="002479DC" w:rsidRPr="002479DC">
        <w:rPr>
          <w:rFonts w:ascii="Helvetica" w:eastAsia="Times New Roman" w:hAnsi="Helvetica" w:cs="Helvetica"/>
          <w:color w:val="555555"/>
          <w:sz w:val="24"/>
          <w:szCs w:val="24"/>
          <w:lang w:eastAsia="hu-HU"/>
        </w:rPr>
        <w:lastRenderedPageBreak/>
        <w:t>alatt, legfeljebb azonban 25 napon belül, közérthető formában, az érintett erre irányuló kérelmére írásban megadni a tájékoztatást.</w:t>
      </w:r>
    </w:p>
    <w:p w:rsidR="002479DC" w:rsidRPr="002479DC" w:rsidRDefault="002479DC" w:rsidP="00A17AEE">
      <w:pPr>
        <w:shd w:val="clear" w:color="auto" w:fill="FFFFFF"/>
        <w:spacing w:after="225" w:line="240" w:lineRule="auto"/>
        <w:ind w:left="144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A17AEE" w:rsidRDefault="002479DC" w:rsidP="00A17AEE">
      <w:pPr>
        <w:pStyle w:val="Listaszerbekezds"/>
        <w:numPr>
          <w:ilvl w:val="1"/>
          <w:numId w:val="9"/>
        </w:numPr>
        <w:shd w:val="clear" w:color="auto" w:fill="FFFFFF"/>
        <w:spacing w:before="100" w:beforeAutospacing="1" w:after="100" w:afterAutospacing="1" w:line="300" w:lineRule="atLeast"/>
        <w:rPr>
          <w:rFonts w:ascii="Helvetica" w:eastAsia="Times New Roman" w:hAnsi="Helvetica" w:cs="Helvetica"/>
          <w:color w:val="555555"/>
          <w:sz w:val="24"/>
          <w:szCs w:val="24"/>
          <w:lang w:eastAsia="hu-HU"/>
        </w:rPr>
      </w:pPr>
      <w:r w:rsidRPr="00A17AEE">
        <w:rPr>
          <w:rFonts w:ascii="Helvetica" w:eastAsia="Times New Roman" w:hAnsi="Helvetica" w:cs="Helvetica"/>
          <w:color w:val="555555"/>
          <w:sz w:val="24"/>
          <w:szCs w:val="24"/>
          <w:lang w:eastAsia="hu-HU"/>
        </w:rPr>
        <w:t>Tiltakozás személyes adat kezelése ellen</w:t>
      </w:r>
    </w:p>
    <w:p w:rsidR="002479DC" w:rsidRPr="002479DC" w:rsidRDefault="002479DC" w:rsidP="002479DC">
      <w:pPr>
        <w:shd w:val="clear" w:color="auto" w:fill="FFFFFF"/>
        <w:spacing w:after="225" w:line="240" w:lineRule="auto"/>
        <w:ind w:left="144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A17AEE">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Az érintett tiltakozhat személyes adatainak kezelése ellen,</w:t>
      </w:r>
    </w:p>
    <w:p w:rsidR="002479DC" w:rsidRPr="002479DC" w:rsidRDefault="002479DC" w:rsidP="00A17AEE">
      <w:pPr>
        <w:numPr>
          <w:ilvl w:val="0"/>
          <w:numId w:val="22"/>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ha a személyes adatok kezelése vagy továbbítása kizárólag </w:t>
      </w:r>
      <w:r w:rsidR="00A17AEE">
        <w:rPr>
          <w:rFonts w:ascii="Helvetica" w:eastAsia="Times New Roman" w:hAnsi="Helvetica" w:cs="Helvetica"/>
          <w:color w:val="555555"/>
          <w:sz w:val="24"/>
          <w:szCs w:val="24"/>
          <w:lang w:eastAsia="hu-HU"/>
        </w:rPr>
        <w:t>a</w:t>
      </w:r>
      <w:r w:rsidRPr="002479DC">
        <w:rPr>
          <w:rFonts w:ascii="Helvetica" w:eastAsia="Times New Roman" w:hAnsi="Helvetica" w:cs="Helvetica"/>
          <w:color w:val="555555"/>
          <w:sz w:val="24"/>
          <w:szCs w:val="24"/>
          <w:lang w:eastAsia="hu-HU"/>
        </w:rPr>
        <w:t> </w:t>
      </w:r>
      <w:r w:rsidR="00A17AEE">
        <w:rPr>
          <w:rFonts w:ascii="Helvetica" w:eastAsia="Times New Roman" w:hAnsi="Helvetica" w:cs="Helvetica"/>
          <w:b/>
          <w:bCs/>
          <w:color w:val="555555"/>
          <w:sz w:val="24"/>
          <w:szCs w:val="24"/>
          <w:lang w:eastAsia="hu-HU"/>
        </w:rPr>
        <w:t xml:space="preserve">Kardos Consulting </w:t>
      </w:r>
      <w:proofErr w:type="spellStart"/>
      <w:r w:rsidR="00A17AEE">
        <w:rPr>
          <w:rFonts w:ascii="Helvetica" w:eastAsia="Times New Roman" w:hAnsi="Helvetica" w:cs="Helvetica"/>
          <w:b/>
          <w:bCs/>
          <w:color w:val="555555"/>
          <w:sz w:val="24"/>
          <w:szCs w:val="24"/>
          <w:lang w:eastAsia="hu-HU"/>
        </w:rPr>
        <w:t>BT</w:t>
      </w:r>
      <w:r w:rsidRPr="002479DC">
        <w:rPr>
          <w:rFonts w:ascii="Helvetica" w:eastAsia="Times New Roman" w:hAnsi="Helvetica" w:cs="Helvetica"/>
          <w:color w:val="555555"/>
          <w:sz w:val="24"/>
          <w:szCs w:val="24"/>
          <w:lang w:eastAsia="hu-HU"/>
        </w:rPr>
        <w:t>.-re</w:t>
      </w:r>
      <w:proofErr w:type="spellEnd"/>
      <w:r w:rsidRPr="002479DC">
        <w:rPr>
          <w:rFonts w:ascii="Helvetica" w:eastAsia="Times New Roman" w:hAnsi="Helvetica" w:cs="Helvetica"/>
          <w:color w:val="555555"/>
          <w:sz w:val="24"/>
          <w:szCs w:val="24"/>
          <w:lang w:eastAsia="hu-HU"/>
        </w:rPr>
        <w:t xml:space="preserve"> vonatkozó jogi kötelezettség teljesítéséhez vagy az adatkezelő, adatátvevő vagy harmadik személy jogos érdekének érvényesítéséhez szükséges, kivéve az ún. kötelező adatkezelés esetét;</w:t>
      </w:r>
    </w:p>
    <w:p w:rsidR="002479DC" w:rsidRPr="002479DC" w:rsidRDefault="002479DC" w:rsidP="00A17AEE">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ha a személyes adat felhasználása vagy továbbítása közvetlen üzletszerzés, közvélemény-kutatás vagy tudományos kutatás céljára történik; valamint </w:t>
      </w:r>
    </w:p>
    <w:p w:rsidR="002479DC" w:rsidRPr="002479DC" w:rsidRDefault="002479DC" w:rsidP="002479DC">
      <w:pPr>
        <w:numPr>
          <w:ilvl w:val="0"/>
          <w:numId w:val="24"/>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valamely törvényben meghatározott egyéb esetben.</w:t>
      </w:r>
    </w:p>
    <w:p w:rsidR="002479DC" w:rsidRPr="002479DC" w:rsidRDefault="002479DC" w:rsidP="00A17AEE">
      <w:pPr>
        <w:shd w:val="clear" w:color="auto" w:fill="FFFFFF"/>
        <w:spacing w:after="225" w:line="240" w:lineRule="auto"/>
        <w:ind w:left="216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A17AEE">
      <w:pPr>
        <w:numPr>
          <w:ilvl w:val="0"/>
          <w:numId w:val="25"/>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Ha </w:t>
      </w:r>
      <w:r w:rsidR="00A17AEE">
        <w:rPr>
          <w:rFonts w:ascii="Helvetica" w:eastAsia="Times New Roman" w:hAnsi="Helvetica" w:cs="Helvetica"/>
          <w:color w:val="555555"/>
          <w:sz w:val="24"/>
          <w:szCs w:val="24"/>
          <w:lang w:eastAsia="hu-HU"/>
        </w:rPr>
        <w:t>a</w:t>
      </w:r>
      <w:r w:rsidRPr="002479DC">
        <w:rPr>
          <w:rFonts w:ascii="Helvetica" w:eastAsia="Times New Roman" w:hAnsi="Helvetica" w:cs="Helvetica"/>
          <w:color w:val="555555"/>
          <w:sz w:val="24"/>
          <w:szCs w:val="24"/>
          <w:lang w:eastAsia="hu-HU"/>
        </w:rPr>
        <w:t> </w:t>
      </w:r>
      <w:r w:rsidR="00A17AEE">
        <w:rPr>
          <w:rFonts w:ascii="Helvetica" w:eastAsia="Times New Roman" w:hAnsi="Helvetica" w:cs="Helvetica"/>
          <w:b/>
          <w:bCs/>
          <w:color w:val="555555"/>
          <w:sz w:val="24"/>
          <w:szCs w:val="24"/>
          <w:lang w:eastAsia="hu-HU"/>
        </w:rPr>
        <w:t>Kardos Consulting BT</w:t>
      </w:r>
      <w:r w:rsidRPr="002479DC">
        <w:rPr>
          <w:rFonts w:ascii="Helvetica" w:eastAsia="Times New Roman" w:hAnsi="Helvetica" w:cs="Helvetica"/>
          <w:color w:val="555555"/>
          <w:sz w:val="24"/>
          <w:szCs w:val="24"/>
          <w:lang w:eastAsia="hu-HU"/>
        </w:rPr>
        <w:t>. az érintett tiltakozásának megalapozottságát megállapítja, az adatkezelést - beleértve a további adatfelvételt és az esetleges adattovábbítást is - megszünteti, és az adatokat zárolja, valamint a tiltakozásról, továbbá az annak alapján tett intézkedésekről értesíti mindazokat, akik részére a tiltakozással érintett Felhasználó személyes adatát korábban továbbította, és akik kötelesek intézkedni a tiltakozási jog érvényesítése érdekében.</w:t>
      </w:r>
    </w:p>
    <w:p w:rsidR="002479DC" w:rsidRPr="002479DC" w:rsidRDefault="002479DC" w:rsidP="002479DC">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Ha az adatkezelést (pl. számviteli) törvény rendelte el, az adatkezelő az érintett adatát nem törölheti, viszont a személyes adatot nem továbbítja az adatátvevő részére, ha a tiltakozással egyetértett, vagy bíróság a tiltakozás jogosságát megállapította.</w:t>
      </w:r>
    </w:p>
    <w:p w:rsidR="002479DC" w:rsidRPr="002479DC" w:rsidRDefault="002479DC" w:rsidP="00A17AEE">
      <w:pPr>
        <w:shd w:val="clear" w:color="auto" w:fill="FFFFFF"/>
        <w:spacing w:after="225" w:line="240" w:lineRule="auto"/>
        <w:ind w:left="144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A17AEE" w:rsidRDefault="002479DC" w:rsidP="00A17AEE">
      <w:pPr>
        <w:pStyle w:val="Listaszerbekezds"/>
        <w:numPr>
          <w:ilvl w:val="1"/>
          <w:numId w:val="9"/>
        </w:numPr>
        <w:shd w:val="clear" w:color="auto" w:fill="FFFFFF"/>
        <w:spacing w:before="100" w:beforeAutospacing="1" w:after="100" w:afterAutospacing="1" w:line="300" w:lineRule="atLeast"/>
        <w:rPr>
          <w:rFonts w:ascii="Helvetica" w:eastAsia="Times New Roman" w:hAnsi="Helvetica" w:cs="Helvetica"/>
          <w:color w:val="555555"/>
          <w:sz w:val="24"/>
          <w:szCs w:val="24"/>
          <w:lang w:eastAsia="hu-HU"/>
        </w:rPr>
      </w:pPr>
      <w:r w:rsidRPr="00A17AEE">
        <w:rPr>
          <w:rFonts w:ascii="Helvetica" w:eastAsia="Times New Roman" w:hAnsi="Helvetica" w:cs="Helvetica"/>
          <w:color w:val="555555"/>
          <w:sz w:val="24"/>
          <w:szCs w:val="24"/>
          <w:lang w:eastAsia="hu-HU"/>
        </w:rPr>
        <w:lastRenderedPageBreak/>
        <w:t>Igény bejelentése a </w:t>
      </w:r>
      <w:r w:rsidR="00A17AEE">
        <w:rPr>
          <w:rFonts w:ascii="Helvetica" w:eastAsia="Times New Roman" w:hAnsi="Helvetica" w:cs="Helvetica"/>
          <w:b/>
          <w:bCs/>
          <w:color w:val="555555"/>
          <w:sz w:val="24"/>
          <w:szCs w:val="24"/>
          <w:lang w:eastAsia="hu-HU"/>
        </w:rPr>
        <w:t>Kardos Consulting</w:t>
      </w:r>
      <w:r w:rsidRPr="00A17AEE">
        <w:rPr>
          <w:rFonts w:ascii="Helvetica" w:eastAsia="Times New Roman" w:hAnsi="Helvetica" w:cs="Helvetica"/>
          <w:b/>
          <w:bCs/>
          <w:color w:val="555555"/>
          <w:sz w:val="24"/>
          <w:szCs w:val="24"/>
          <w:lang w:eastAsia="hu-HU"/>
        </w:rPr>
        <w:t xml:space="preserve"> </w:t>
      </w:r>
      <w:proofErr w:type="spellStart"/>
      <w:r w:rsidRPr="00A17AEE">
        <w:rPr>
          <w:rFonts w:ascii="Helvetica" w:eastAsia="Times New Roman" w:hAnsi="Helvetica" w:cs="Helvetica"/>
          <w:b/>
          <w:bCs/>
          <w:color w:val="555555"/>
          <w:sz w:val="24"/>
          <w:szCs w:val="24"/>
          <w:lang w:eastAsia="hu-HU"/>
        </w:rPr>
        <w:t>Bt</w:t>
      </w:r>
      <w:r w:rsidRPr="00A17AEE">
        <w:rPr>
          <w:rFonts w:ascii="Helvetica" w:eastAsia="Times New Roman" w:hAnsi="Helvetica" w:cs="Helvetica"/>
          <w:color w:val="555555"/>
          <w:sz w:val="24"/>
          <w:szCs w:val="24"/>
          <w:lang w:eastAsia="hu-HU"/>
        </w:rPr>
        <w:t>.-nél</w:t>
      </w:r>
      <w:proofErr w:type="spellEnd"/>
    </w:p>
    <w:p w:rsidR="002479DC" w:rsidRPr="002479DC" w:rsidRDefault="002479DC" w:rsidP="002479DC">
      <w:pPr>
        <w:shd w:val="clear" w:color="auto" w:fill="FFFFFF"/>
        <w:spacing w:after="225" w:line="240" w:lineRule="auto"/>
        <w:ind w:left="144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A17AEE">
      <w:pPr>
        <w:numPr>
          <w:ilvl w:val="0"/>
          <w:numId w:val="28"/>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 </w:t>
      </w:r>
      <w:r w:rsidR="00A17AEE">
        <w:rPr>
          <w:rFonts w:ascii="Helvetica" w:eastAsia="Times New Roman" w:hAnsi="Helvetica" w:cs="Helvetica"/>
          <w:b/>
          <w:bCs/>
          <w:color w:val="555555"/>
          <w:sz w:val="24"/>
          <w:szCs w:val="24"/>
          <w:lang w:eastAsia="hu-HU"/>
        </w:rPr>
        <w:t>Kardos Consulting BT</w:t>
      </w:r>
      <w:r w:rsidRPr="002479DC">
        <w:rPr>
          <w:rFonts w:ascii="Helvetica" w:eastAsia="Times New Roman" w:hAnsi="Helvetica" w:cs="Helvetica"/>
          <w:color w:val="555555"/>
          <w:sz w:val="24"/>
          <w:szCs w:val="24"/>
          <w:lang w:eastAsia="hu-HU"/>
        </w:rPr>
        <w:t>. az egyes Szolgáltatásaihoz kapcsolódó igények bejelentésére a jelen szabályzat elején jelzett elérhetőségeken van lehetőség. A </w:t>
      </w:r>
      <w:r w:rsidR="00A17AEE">
        <w:rPr>
          <w:rFonts w:ascii="Helvetica" w:eastAsia="Times New Roman" w:hAnsi="Helvetica" w:cs="Helvetica"/>
          <w:b/>
          <w:bCs/>
          <w:color w:val="555555"/>
          <w:sz w:val="24"/>
          <w:szCs w:val="24"/>
          <w:lang w:eastAsia="hu-HU"/>
        </w:rPr>
        <w:t>Kardos Consulting BT</w:t>
      </w:r>
      <w:r w:rsidRPr="002479DC">
        <w:rPr>
          <w:rFonts w:ascii="Helvetica" w:eastAsia="Times New Roman" w:hAnsi="Helvetica" w:cs="Helvetica"/>
          <w:color w:val="555555"/>
          <w:sz w:val="24"/>
          <w:szCs w:val="24"/>
          <w:lang w:eastAsia="hu-HU"/>
        </w:rPr>
        <w:t xml:space="preserve"> köteles a kérelem benyújtásától számított legrövidebb idő alatt, legfeljebb azonban 25 napon belül, közérthető formában, az Ön erre irányuló kérelmére írásban megadni a tájékoztatást. </w:t>
      </w:r>
    </w:p>
    <w:p w:rsidR="002479DC" w:rsidRPr="002479DC" w:rsidRDefault="002479DC" w:rsidP="00A17AEE">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Tekintettel arra, hogy az </w:t>
      </w:r>
      <w:proofErr w:type="spellStart"/>
      <w:r w:rsidRPr="002479DC">
        <w:rPr>
          <w:rFonts w:ascii="Helvetica" w:eastAsia="Times New Roman" w:hAnsi="Helvetica" w:cs="Helvetica"/>
          <w:color w:val="555555"/>
          <w:sz w:val="24"/>
          <w:szCs w:val="24"/>
          <w:lang w:eastAsia="hu-HU"/>
        </w:rPr>
        <w:t>érintett</w:t>
      </w:r>
      <w:r w:rsidR="00A17AEE">
        <w:rPr>
          <w:rFonts w:ascii="Helvetica" w:eastAsia="Times New Roman" w:hAnsi="Helvetica" w:cs="Helvetica"/>
          <w:color w:val="555555"/>
          <w:sz w:val="24"/>
          <w:szCs w:val="24"/>
          <w:lang w:eastAsia="hu-HU"/>
        </w:rPr>
        <w:t>i</w:t>
      </w:r>
      <w:proofErr w:type="spellEnd"/>
      <w:r w:rsidRPr="002479DC">
        <w:rPr>
          <w:rFonts w:ascii="Helvetica" w:eastAsia="Times New Roman" w:hAnsi="Helvetica" w:cs="Helvetica"/>
          <w:color w:val="555555"/>
          <w:sz w:val="24"/>
          <w:szCs w:val="24"/>
          <w:lang w:eastAsia="hu-HU"/>
        </w:rPr>
        <w:t xml:space="preserve"> fiók jelszóval védett, és a jelszó megőrzése és titokban tartása az érintett felelőssége, az érintett fiókon keresztül benyújtott igényeket a </w:t>
      </w:r>
      <w:r w:rsidR="00A17AEE">
        <w:rPr>
          <w:rFonts w:ascii="Helvetica" w:eastAsia="Times New Roman" w:hAnsi="Helvetica" w:cs="Helvetica"/>
          <w:b/>
          <w:bCs/>
          <w:color w:val="555555"/>
          <w:sz w:val="24"/>
          <w:szCs w:val="24"/>
          <w:lang w:eastAsia="hu-HU"/>
        </w:rPr>
        <w:t xml:space="preserve">Kardos </w:t>
      </w:r>
      <w:proofErr w:type="gramStart"/>
      <w:r w:rsidR="00A17AEE">
        <w:rPr>
          <w:rFonts w:ascii="Helvetica" w:eastAsia="Times New Roman" w:hAnsi="Helvetica" w:cs="Helvetica"/>
          <w:b/>
          <w:bCs/>
          <w:color w:val="555555"/>
          <w:sz w:val="24"/>
          <w:szCs w:val="24"/>
          <w:lang w:eastAsia="hu-HU"/>
        </w:rPr>
        <w:t xml:space="preserve">Consulting </w:t>
      </w:r>
      <w:r w:rsidRPr="002479DC">
        <w:rPr>
          <w:rFonts w:ascii="Helvetica" w:eastAsia="Times New Roman" w:hAnsi="Helvetica" w:cs="Helvetica"/>
          <w:b/>
          <w:bCs/>
          <w:color w:val="555555"/>
          <w:sz w:val="24"/>
          <w:szCs w:val="24"/>
          <w:lang w:eastAsia="hu-HU"/>
        </w:rPr>
        <w:t xml:space="preserve"> Bt</w:t>
      </w:r>
      <w:r w:rsidRPr="002479DC">
        <w:rPr>
          <w:rFonts w:ascii="Helvetica" w:eastAsia="Times New Roman" w:hAnsi="Helvetica" w:cs="Helvetica"/>
          <w:color w:val="555555"/>
          <w:sz w:val="24"/>
          <w:szCs w:val="24"/>
          <w:lang w:eastAsia="hu-HU"/>
        </w:rPr>
        <w:t>.</w:t>
      </w:r>
      <w:proofErr w:type="gramEnd"/>
      <w:r w:rsidRPr="002479DC">
        <w:rPr>
          <w:rFonts w:ascii="Helvetica" w:eastAsia="Times New Roman" w:hAnsi="Helvetica" w:cs="Helvetica"/>
          <w:color w:val="555555"/>
          <w:sz w:val="24"/>
          <w:szCs w:val="24"/>
          <w:lang w:eastAsia="hu-HU"/>
        </w:rPr>
        <w:t xml:space="preserve"> az érintettől érkezett igénynek tekinti.</w:t>
      </w:r>
    </w:p>
    <w:p w:rsidR="002479DC" w:rsidRPr="002479DC" w:rsidRDefault="002479DC" w:rsidP="00A17AEE">
      <w:pPr>
        <w:numPr>
          <w:ilvl w:val="0"/>
          <w:numId w:val="30"/>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Amennyiben a </w:t>
      </w:r>
      <w:r w:rsidR="00A17AEE" w:rsidRPr="00A17AEE">
        <w:rPr>
          <w:rFonts w:ascii="Helvetica" w:eastAsia="Times New Roman" w:hAnsi="Helvetica" w:cs="Helvetica"/>
          <w:b/>
          <w:color w:val="555555"/>
          <w:sz w:val="24"/>
          <w:szCs w:val="24"/>
          <w:lang w:eastAsia="hu-HU"/>
        </w:rPr>
        <w:t>Kardos Consulting BT</w:t>
      </w:r>
      <w:r w:rsidRPr="002479DC">
        <w:rPr>
          <w:rFonts w:ascii="Helvetica" w:eastAsia="Times New Roman" w:hAnsi="Helvetica" w:cs="Helvetica"/>
          <w:color w:val="555555"/>
          <w:sz w:val="24"/>
          <w:szCs w:val="24"/>
          <w:lang w:eastAsia="hu-HU"/>
        </w:rPr>
        <w:t xml:space="preserve">. az igény benyújtására e-mail útján lehetőséget ad, a korábban a </w:t>
      </w:r>
      <w:r w:rsidR="00A17AEE">
        <w:rPr>
          <w:rFonts w:ascii="Helvetica" w:eastAsia="Times New Roman" w:hAnsi="Helvetica" w:cs="Helvetica"/>
          <w:color w:val="555555"/>
          <w:sz w:val="24"/>
          <w:szCs w:val="24"/>
          <w:lang w:eastAsia="hu-HU"/>
        </w:rPr>
        <w:t>Kardos Consulting BT</w:t>
      </w:r>
      <w:r w:rsidRPr="002479DC">
        <w:rPr>
          <w:rFonts w:ascii="Helvetica" w:eastAsia="Times New Roman" w:hAnsi="Helvetica" w:cs="Helvetica"/>
          <w:color w:val="555555"/>
          <w:sz w:val="24"/>
          <w:szCs w:val="24"/>
          <w:lang w:eastAsia="hu-HU"/>
        </w:rPr>
        <w:t xml:space="preserve">. részére az adott Szolgáltatással összefüggésben megadott e-mail címről érkezett igényt a </w:t>
      </w:r>
      <w:r w:rsidR="00A17AEE">
        <w:rPr>
          <w:rFonts w:ascii="Helvetica" w:eastAsia="Times New Roman" w:hAnsi="Helvetica" w:cs="Helvetica"/>
          <w:color w:val="555555"/>
          <w:sz w:val="24"/>
          <w:szCs w:val="24"/>
          <w:lang w:eastAsia="hu-HU"/>
        </w:rPr>
        <w:t>Kardos Consulting BT</w:t>
      </w:r>
      <w:r w:rsidRPr="002479DC">
        <w:rPr>
          <w:rFonts w:ascii="Helvetica" w:eastAsia="Times New Roman" w:hAnsi="Helvetica" w:cs="Helvetica"/>
          <w:color w:val="555555"/>
          <w:sz w:val="24"/>
          <w:szCs w:val="24"/>
          <w:lang w:eastAsia="hu-HU"/>
        </w:rPr>
        <w:t xml:space="preserve">. az érintettől érkezett igénynek tekinti. Egyéb e-mail címről, valamint írásban benyújtott igények esetén az érintett akkor nyújthat be igényt, ha - a </w:t>
      </w:r>
      <w:r w:rsidR="00A17AEE">
        <w:rPr>
          <w:rFonts w:ascii="Helvetica" w:eastAsia="Times New Roman" w:hAnsi="Helvetica" w:cs="Helvetica"/>
          <w:color w:val="555555"/>
          <w:sz w:val="24"/>
          <w:szCs w:val="24"/>
          <w:lang w:eastAsia="hu-HU"/>
        </w:rPr>
        <w:t>Kardos Consulting BT</w:t>
      </w:r>
      <w:r w:rsidRPr="002479DC">
        <w:rPr>
          <w:rFonts w:ascii="Helvetica" w:eastAsia="Times New Roman" w:hAnsi="Helvetica" w:cs="Helvetica"/>
          <w:color w:val="555555"/>
          <w:sz w:val="24"/>
          <w:szCs w:val="24"/>
          <w:lang w:eastAsia="hu-HU"/>
        </w:rPr>
        <w:t xml:space="preserve">. vagy jogszabály által meghatározott módon - megfelelően igazolta az </w:t>
      </w:r>
      <w:proofErr w:type="spellStart"/>
      <w:r w:rsidRPr="002479DC">
        <w:rPr>
          <w:rFonts w:ascii="Helvetica" w:eastAsia="Times New Roman" w:hAnsi="Helvetica" w:cs="Helvetica"/>
          <w:color w:val="555555"/>
          <w:sz w:val="24"/>
          <w:szCs w:val="24"/>
          <w:lang w:eastAsia="hu-HU"/>
        </w:rPr>
        <w:t>érintetti</w:t>
      </w:r>
      <w:proofErr w:type="spellEnd"/>
      <w:r w:rsidRPr="002479DC">
        <w:rPr>
          <w:rFonts w:ascii="Helvetica" w:eastAsia="Times New Roman" w:hAnsi="Helvetica" w:cs="Helvetica"/>
          <w:color w:val="555555"/>
          <w:sz w:val="24"/>
          <w:szCs w:val="24"/>
          <w:lang w:eastAsia="hu-HU"/>
        </w:rPr>
        <w:t xml:space="preserve"> minőségét. </w:t>
      </w:r>
    </w:p>
    <w:p w:rsidR="002479DC" w:rsidRPr="002479DC" w:rsidRDefault="002479DC" w:rsidP="00A17AEE">
      <w:pPr>
        <w:numPr>
          <w:ilvl w:val="0"/>
          <w:numId w:val="31"/>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xml:space="preserve">Amennyiben a </w:t>
      </w:r>
      <w:r w:rsidR="00A17AEE" w:rsidRPr="00A17AEE">
        <w:rPr>
          <w:rFonts w:ascii="Helvetica" w:eastAsia="Times New Roman" w:hAnsi="Helvetica" w:cs="Helvetica"/>
          <w:b/>
          <w:color w:val="555555"/>
          <w:sz w:val="24"/>
          <w:szCs w:val="24"/>
          <w:lang w:eastAsia="hu-HU"/>
        </w:rPr>
        <w:t>Kardos Consulting BT</w:t>
      </w:r>
      <w:r w:rsidRPr="002479DC">
        <w:rPr>
          <w:rFonts w:ascii="Helvetica" w:eastAsia="Times New Roman" w:hAnsi="Helvetica" w:cs="Helvetica"/>
          <w:color w:val="555555"/>
          <w:sz w:val="24"/>
          <w:szCs w:val="24"/>
          <w:lang w:eastAsia="hu-HU"/>
        </w:rPr>
        <w:t>. adatkezelése nem az érintett hozzájárulásán alapul, hanem az adatkezelést harmadik személy visszaélésszerűen kezdeményezte, az érintett kérheti a rá vonatkozó, valamely Felhasználó által róla közzétett személyes adat törlését, valamint az adatkezeléssel kapcsolatos tájékoztatást személyazonosságának és a személyes adattal fennálló kapcsolatának megfelelő igazolása mellett.</w:t>
      </w:r>
    </w:p>
    <w:p w:rsidR="002479DC" w:rsidRPr="002479DC" w:rsidRDefault="002479DC" w:rsidP="002479DC">
      <w:pPr>
        <w:numPr>
          <w:ilvl w:val="0"/>
          <w:numId w:val="32"/>
        </w:numPr>
        <w:shd w:val="clear" w:color="auto" w:fill="FFFFFF"/>
        <w:spacing w:before="100" w:beforeAutospacing="1" w:after="100" w:afterAutospacing="1" w:line="300" w:lineRule="atLeast"/>
        <w:ind w:left="375"/>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Az érintett halála esetén a halotti anyakönyvi kivonat bemutatásával, illetve másolatának a Szolgáltatás ügyfélszolgálati címére történő megküldésével az érintett bármely közeli hozzátartozója, illetve az, akit végrendeleti juttatásban részesített, kérheti az érintettel fennálló kapcsolatának igazolása mellett az érintettre vonatkozó adatok törlését, valamint jogos érdekének igazolása mellett az adatok továbbítását.</w:t>
      </w:r>
    </w:p>
    <w:p w:rsidR="002479DC" w:rsidRPr="002479DC" w:rsidRDefault="002479DC" w:rsidP="002479DC">
      <w:pPr>
        <w:shd w:val="clear" w:color="auto" w:fill="FFFFFF"/>
        <w:spacing w:after="225" w:line="240" w:lineRule="auto"/>
        <w:ind w:left="144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ind w:left="720"/>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B44188" w:rsidRDefault="002479DC" w:rsidP="00B44188">
      <w:pPr>
        <w:pStyle w:val="Listaszerbekezds"/>
        <w:numPr>
          <w:ilvl w:val="1"/>
          <w:numId w:val="9"/>
        </w:numPr>
        <w:shd w:val="clear" w:color="auto" w:fill="FFFFFF"/>
        <w:spacing w:before="100" w:beforeAutospacing="1" w:after="100" w:afterAutospacing="1" w:line="300" w:lineRule="atLeast"/>
        <w:rPr>
          <w:rFonts w:ascii="Helvetica" w:eastAsia="Times New Roman" w:hAnsi="Helvetica" w:cs="Helvetica"/>
          <w:color w:val="555555"/>
          <w:sz w:val="24"/>
          <w:szCs w:val="24"/>
          <w:lang w:eastAsia="hu-HU"/>
        </w:rPr>
      </w:pPr>
      <w:r w:rsidRPr="00A17AEE">
        <w:rPr>
          <w:rFonts w:ascii="Helvetica" w:eastAsia="Times New Roman" w:hAnsi="Helvetica" w:cs="Helvetica"/>
          <w:color w:val="555555"/>
          <w:sz w:val="24"/>
          <w:szCs w:val="24"/>
          <w:lang w:eastAsia="hu-HU"/>
        </w:rPr>
        <w:lastRenderedPageBreak/>
        <w:t>Jogorvoslati lehetőségek</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225" w:line="240" w:lineRule="auto"/>
        <w:ind w:left="1418"/>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Bármely érintett a személyes adatainak kezelésével kapcsolatos jogsérelem esetén bírósághoz fordulhat. A per elbírálása a törvényszék hatáskörébe tartozik. A per - az érintett választása szerint – a lakóhelye vagy tartózkodási helye szerinti törvényszék előtt is megindítható.</w:t>
      </w:r>
    </w:p>
    <w:p w:rsidR="002479DC" w:rsidRPr="002479DC" w:rsidRDefault="002479DC" w:rsidP="002479DC">
      <w:pPr>
        <w:shd w:val="clear" w:color="auto" w:fill="FFFFFF"/>
        <w:spacing w:after="225" w:line="240" w:lineRule="auto"/>
        <w:rPr>
          <w:rFonts w:ascii="Helvetica" w:eastAsia="Times New Roman" w:hAnsi="Helvetica" w:cs="Helvetica"/>
          <w:color w:val="555555"/>
          <w:sz w:val="24"/>
          <w:szCs w:val="24"/>
          <w:lang w:eastAsia="hu-HU"/>
        </w:rPr>
      </w:pPr>
      <w:r w:rsidRPr="002479DC">
        <w:rPr>
          <w:rFonts w:ascii="Helvetica" w:eastAsia="Times New Roman" w:hAnsi="Helvetica" w:cs="Helvetica"/>
          <w:color w:val="555555"/>
          <w:sz w:val="24"/>
          <w:szCs w:val="24"/>
          <w:lang w:eastAsia="hu-HU"/>
        </w:rPr>
        <w:t> </w:t>
      </w:r>
    </w:p>
    <w:p w:rsidR="002479DC" w:rsidRPr="002479DC" w:rsidRDefault="002479DC" w:rsidP="002479DC">
      <w:pPr>
        <w:shd w:val="clear" w:color="auto" w:fill="FFFFFF"/>
        <w:spacing w:after="150" w:line="525" w:lineRule="atLeast"/>
        <w:outlineLvl w:val="1"/>
        <w:rPr>
          <w:rFonts w:ascii="Helvetica" w:eastAsia="Times New Roman" w:hAnsi="Helvetica" w:cs="Helvetica"/>
          <w:b/>
          <w:bCs/>
          <w:color w:val="555555"/>
          <w:sz w:val="24"/>
          <w:szCs w:val="24"/>
          <w:lang w:eastAsia="hu-HU"/>
        </w:rPr>
      </w:pPr>
      <w:r w:rsidRPr="002479DC">
        <w:rPr>
          <w:rFonts w:ascii="Helvetica" w:eastAsia="Times New Roman" w:hAnsi="Helvetica" w:cs="Helvetica"/>
          <w:b/>
          <w:bCs/>
          <w:color w:val="555555"/>
          <w:sz w:val="24"/>
          <w:szCs w:val="24"/>
          <w:lang w:eastAsia="hu-HU"/>
        </w:rPr>
        <w:t>Az érintett jogosult a Nemzeti Adatvédelmi és Információszabadság Hatóság eljárását kezdeményezni, amennyiben személyes adatok kezelésével kapcsolatban jogsérelem következett be, vagy annak közvetlen veszélye fennáll. A Hatóság elérhetőségei: postacím: 1530 Budapest, Pf.: 5</w:t>
      </w:r>
      <w:proofErr w:type="gramStart"/>
      <w:r w:rsidRPr="002479DC">
        <w:rPr>
          <w:rFonts w:ascii="Helvetica" w:eastAsia="Times New Roman" w:hAnsi="Helvetica" w:cs="Helvetica"/>
          <w:b/>
          <w:bCs/>
          <w:color w:val="555555"/>
          <w:sz w:val="24"/>
          <w:szCs w:val="24"/>
          <w:lang w:eastAsia="hu-HU"/>
        </w:rPr>
        <w:t>.,</w:t>
      </w:r>
      <w:proofErr w:type="gramEnd"/>
      <w:r w:rsidRPr="002479DC">
        <w:rPr>
          <w:rFonts w:ascii="Helvetica" w:eastAsia="Times New Roman" w:hAnsi="Helvetica" w:cs="Helvetica"/>
          <w:b/>
          <w:bCs/>
          <w:color w:val="555555"/>
          <w:sz w:val="24"/>
          <w:szCs w:val="24"/>
          <w:lang w:eastAsia="hu-HU"/>
        </w:rPr>
        <w:t xml:space="preserve"> telefonszám: +36 (1) 391-1400, e-mail cím: </w:t>
      </w:r>
      <w:hyperlink r:id="rId6" w:history="1">
        <w:r w:rsidRPr="00B44188">
          <w:rPr>
            <w:rFonts w:ascii="Helvetica" w:eastAsia="Times New Roman" w:hAnsi="Helvetica" w:cs="Helvetica"/>
            <w:b/>
            <w:bCs/>
            <w:color w:val="7AB550"/>
            <w:sz w:val="24"/>
            <w:szCs w:val="24"/>
            <w:lang w:eastAsia="hu-HU"/>
          </w:rPr>
          <w:t>ugyfelszolgalat@naih.hu</w:t>
        </w:r>
      </w:hyperlink>
      <w:r w:rsidRPr="002479DC">
        <w:rPr>
          <w:rFonts w:ascii="Helvetica" w:eastAsia="Times New Roman" w:hAnsi="Helvetica" w:cs="Helvetica"/>
          <w:b/>
          <w:bCs/>
          <w:color w:val="555555"/>
          <w:sz w:val="24"/>
          <w:szCs w:val="24"/>
          <w:lang w:eastAsia="hu-HU"/>
        </w:rPr>
        <w:t>, honlap: http://naih.hu</w:t>
      </w:r>
    </w:p>
    <w:p w:rsidR="00D54AB3" w:rsidRPr="00B44188" w:rsidRDefault="00D54AB3">
      <w:pPr>
        <w:rPr>
          <w:sz w:val="24"/>
          <w:szCs w:val="24"/>
        </w:rPr>
      </w:pPr>
      <w:bookmarkStart w:id="0" w:name="_GoBack"/>
      <w:bookmarkEnd w:id="0"/>
    </w:p>
    <w:sectPr w:rsidR="00D54AB3" w:rsidRPr="00B44188" w:rsidSect="009255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AD0"/>
    <w:multiLevelType w:val="multilevel"/>
    <w:tmpl w:val="12CE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53798"/>
    <w:multiLevelType w:val="multilevel"/>
    <w:tmpl w:val="13BE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A5D78"/>
    <w:multiLevelType w:val="multilevel"/>
    <w:tmpl w:val="FBF0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D1D85"/>
    <w:multiLevelType w:val="multilevel"/>
    <w:tmpl w:val="42EC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E4D10"/>
    <w:multiLevelType w:val="multilevel"/>
    <w:tmpl w:val="278EC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87F6A64"/>
    <w:multiLevelType w:val="multilevel"/>
    <w:tmpl w:val="B9FC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B2335"/>
    <w:multiLevelType w:val="multilevel"/>
    <w:tmpl w:val="CF62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E0C78"/>
    <w:multiLevelType w:val="multilevel"/>
    <w:tmpl w:val="229ADB4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A17CD"/>
    <w:multiLevelType w:val="multilevel"/>
    <w:tmpl w:val="7A3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7143F"/>
    <w:multiLevelType w:val="multilevel"/>
    <w:tmpl w:val="F84E856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B1096"/>
    <w:multiLevelType w:val="multilevel"/>
    <w:tmpl w:val="1A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E64BB"/>
    <w:multiLevelType w:val="multilevel"/>
    <w:tmpl w:val="62D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C3F1B"/>
    <w:multiLevelType w:val="multilevel"/>
    <w:tmpl w:val="3EFE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5537DC"/>
    <w:multiLevelType w:val="multilevel"/>
    <w:tmpl w:val="7EAA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B80E45"/>
    <w:multiLevelType w:val="multilevel"/>
    <w:tmpl w:val="4B0E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887F58"/>
    <w:multiLevelType w:val="multilevel"/>
    <w:tmpl w:val="5A22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4851B3"/>
    <w:multiLevelType w:val="multilevel"/>
    <w:tmpl w:val="F7A07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FED3B26"/>
    <w:multiLevelType w:val="multilevel"/>
    <w:tmpl w:val="E61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460707"/>
    <w:multiLevelType w:val="multilevel"/>
    <w:tmpl w:val="93E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67BE0"/>
    <w:multiLevelType w:val="multilevel"/>
    <w:tmpl w:val="3310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931B60"/>
    <w:multiLevelType w:val="multilevel"/>
    <w:tmpl w:val="C152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85192E"/>
    <w:multiLevelType w:val="multilevel"/>
    <w:tmpl w:val="7F30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5D22E3"/>
    <w:multiLevelType w:val="multilevel"/>
    <w:tmpl w:val="2E340B6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1069A3"/>
    <w:multiLevelType w:val="multilevel"/>
    <w:tmpl w:val="B94C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0E5D92"/>
    <w:multiLevelType w:val="multilevel"/>
    <w:tmpl w:val="0B229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8386BD0"/>
    <w:multiLevelType w:val="multilevel"/>
    <w:tmpl w:val="C064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A85304"/>
    <w:multiLevelType w:val="multilevel"/>
    <w:tmpl w:val="29A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35441"/>
    <w:multiLevelType w:val="multilevel"/>
    <w:tmpl w:val="ED0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4B01BF"/>
    <w:multiLevelType w:val="multilevel"/>
    <w:tmpl w:val="377C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9A479B"/>
    <w:multiLevelType w:val="multilevel"/>
    <w:tmpl w:val="94DEAA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F5655D"/>
    <w:multiLevelType w:val="multilevel"/>
    <w:tmpl w:val="F426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523B00"/>
    <w:multiLevelType w:val="multilevel"/>
    <w:tmpl w:val="43D6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B92963"/>
    <w:multiLevelType w:val="multilevel"/>
    <w:tmpl w:val="ED9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10"/>
  </w:num>
  <w:num w:numId="5">
    <w:abstractNumId w:val="18"/>
  </w:num>
  <w:num w:numId="6">
    <w:abstractNumId w:val="26"/>
  </w:num>
  <w:num w:numId="7">
    <w:abstractNumId w:val="17"/>
  </w:num>
  <w:num w:numId="8">
    <w:abstractNumId w:val="32"/>
  </w:num>
  <w:num w:numId="9">
    <w:abstractNumId w:val="7"/>
  </w:num>
  <w:num w:numId="10">
    <w:abstractNumId w:val="1"/>
  </w:num>
  <w:num w:numId="11">
    <w:abstractNumId w:val="3"/>
  </w:num>
  <w:num w:numId="12">
    <w:abstractNumId w:val="21"/>
  </w:num>
  <w:num w:numId="13">
    <w:abstractNumId w:val="22"/>
    <w:lvlOverride w:ilvl="0">
      <w:startOverride w:val="2"/>
    </w:lvlOverride>
  </w:num>
  <w:num w:numId="14">
    <w:abstractNumId w:val="20"/>
    <w:lvlOverride w:ilvl="0">
      <w:startOverride w:val="3"/>
    </w:lvlOverride>
  </w:num>
  <w:num w:numId="15">
    <w:abstractNumId w:val="2"/>
    <w:lvlOverride w:ilvl="0">
      <w:startOverride w:val="4"/>
    </w:lvlOverride>
  </w:num>
  <w:num w:numId="16">
    <w:abstractNumId w:val="25"/>
    <w:lvlOverride w:ilvl="0">
      <w:startOverride w:val="5"/>
    </w:lvlOverride>
  </w:num>
  <w:num w:numId="17">
    <w:abstractNumId w:val="31"/>
    <w:lvlOverride w:ilvl="0">
      <w:startOverride w:val="2"/>
    </w:lvlOverride>
  </w:num>
  <w:num w:numId="18">
    <w:abstractNumId w:val="5"/>
  </w:num>
  <w:num w:numId="19">
    <w:abstractNumId w:val="27"/>
    <w:lvlOverride w:ilvl="0">
      <w:startOverride w:val="2"/>
    </w:lvlOverride>
  </w:num>
  <w:num w:numId="20">
    <w:abstractNumId w:val="13"/>
    <w:lvlOverride w:ilvl="0">
      <w:startOverride w:val="3"/>
    </w:lvlOverride>
  </w:num>
  <w:num w:numId="21">
    <w:abstractNumId w:val="0"/>
  </w:num>
  <w:num w:numId="22">
    <w:abstractNumId w:val="16"/>
  </w:num>
  <w:num w:numId="23">
    <w:abstractNumId w:val="4"/>
    <w:lvlOverride w:ilvl="0">
      <w:startOverride w:val="2"/>
    </w:lvlOverride>
  </w:num>
  <w:num w:numId="24">
    <w:abstractNumId w:val="24"/>
    <w:lvlOverride w:ilvl="0">
      <w:startOverride w:val="3"/>
    </w:lvlOverride>
  </w:num>
  <w:num w:numId="25">
    <w:abstractNumId w:val="14"/>
    <w:lvlOverride w:ilvl="0">
      <w:startOverride w:val="2"/>
    </w:lvlOverride>
  </w:num>
  <w:num w:numId="26">
    <w:abstractNumId w:val="12"/>
    <w:lvlOverride w:ilvl="0">
      <w:startOverride w:val="3"/>
    </w:lvlOverride>
  </w:num>
  <w:num w:numId="27">
    <w:abstractNumId w:val="29"/>
    <w:lvlOverride w:ilvl="0">
      <w:startOverride w:val="4"/>
    </w:lvlOverride>
  </w:num>
  <w:num w:numId="28">
    <w:abstractNumId w:val="23"/>
  </w:num>
  <w:num w:numId="29">
    <w:abstractNumId w:val="15"/>
    <w:lvlOverride w:ilvl="0">
      <w:startOverride w:val="2"/>
    </w:lvlOverride>
  </w:num>
  <w:num w:numId="30">
    <w:abstractNumId w:val="30"/>
    <w:lvlOverride w:ilvl="0">
      <w:startOverride w:val="3"/>
    </w:lvlOverride>
  </w:num>
  <w:num w:numId="31">
    <w:abstractNumId w:val="19"/>
    <w:lvlOverride w:ilvl="0">
      <w:startOverride w:val="4"/>
    </w:lvlOverride>
  </w:num>
  <w:num w:numId="32">
    <w:abstractNumId w:val="28"/>
    <w:lvlOverride w:ilvl="0">
      <w:startOverride w:val="5"/>
    </w:lvlOverride>
  </w:num>
  <w:num w:numId="33">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DC"/>
    <w:rsid w:val="00032DF9"/>
    <w:rsid w:val="002479DC"/>
    <w:rsid w:val="003E5062"/>
    <w:rsid w:val="006E6B2D"/>
    <w:rsid w:val="00925583"/>
    <w:rsid w:val="00A17AEE"/>
    <w:rsid w:val="00B01BA8"/>
    <w:rsid w:val="00B44188"/>
    <w:rsid w:val="00D54A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479D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479DC"/>
    <w:rPr>
      <w:rFonts w:ascii="Times New Roman" w:eastAsia="Times New Roman" w:hAnsi="Times New Roman" w:cs="Times New Roman"/>
      <w:b/>
      <w:bCs/>
      <w:sz w:val="36"/>
      <w:szCs w:val="36"/>
      <w:lang w:eastAsia="hu-HU"/>
    </w:rPr>
  </w:style>
  <w:style w:type="character" w:styleId="Kiemels2">
    <w:name w:val="Strong"/>
    <w:basedOn w:val="Bekezdsalapbettpusa"/>
    <w:uiPriority w:val="22"/>
    <w:qFormat/>
    <w:rsid w:val="002479DC"/>
    <w:rPr>
      <w:b/>
      <w:bCs/>
    </w:rPr>
  </w:style>
  <w:style w:type="paragraph" w:styleId="NormlWeb">
    <w:name w:val="Normal (Web)"/>
    <w:basedOn w:val="Norml"/>
    <w:uiPriority w:val="99"/>
    <w:unhideWhenUsed/>
    <w:rsid w:val="002479D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479DC"/>
    <w:rPr>
      <w:color w:val="0000FF"/>
      <w:u w:val="single"/>
    </w:rPr>
  </w:style>
  <w:style w:type="character" w:styleId="Kiemels">
    <w:name w:val="Emphasis"/>
    <w:basedOn w:val="Bekezdsalapbettpusa"/>
    <w:uiPriority w:val="20"/>
    <w:qFormat/>
    <w:rsid w:val="002479DC"/>
    <w:rPr>
      <w:i/>
      <w:iCs/>
    </w:rPr>
  </w:style>
  <w:style w:type="paragraph" w:styleId="Listaszerbekezds">
    <w:name w:val="List Paragraph"/>
    <w:basedOn w:val="Norml"/>
    <w:uiPriority w:val="34"/>
    <w:qFormat/>
    <w:rsid w:val="003E5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479D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479DC"/>
    <w:rPr>
      <w:rFonts w:ascii="Times New Roman" w:eastAsia="Times New Roman" w:hAnsi="Times New Roman" w:cs="Times New Roman"/>
      <w:b/>
      <w:bCs/>
      <w:sz w:val="36"/>
      <w:szCs w:val="36"/>
      <w:lang w:eastAsia="hu-HU"/>
    </w:rPr>
  </w:style>
  <w:style w:type="character" w:styleId="Kiemels2">
    <w:name w:val="Strong"/>
    <w:basedOn w:val="Bekezdsalapbettpusa"/>
    <w:uiPriority w:val="22"/>
    <w:qFormat/>
    <w:rsid w:val="002479DC"/>
    <w:rPr>
      <w:b/>
      <w:bCs/>
    </w:rPr>
  </w:style>
  <w:style w:type="paragraph" w:styleId="NormlWeb">
    <w:name w:val="Normal (Web)"/>
    <w:basedOn w:val="Norml"/>
    <w:uiPriority w:val="99"/>
    <w:unhideWhenUsed/>
    <w:rsid w:val="002479D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479DC"/>
    <w:rPr>
      <w:color w:val="0000FF"/>
      <w:u w:val="single"/>
    </w:rPr>
  </w:style>
  <w:style w:type="character" w:styleId="Kiemels">
    <w:name w:val="Emphasis"/>
    <w:basedOn w:val="Bekezdsalapbettpusa"/>
    <w:uiPriority w:val="20"/>
    <w:qFormat/>
    <w:rsid w:val="002479DC"/>
    <w:rPr>
      <w:i/>
      <w:iCs/>
    </w:rPr>
  </w:style>
  <w:style w:type="paragraph" w:styleId="Listaszerbekezds">
    <w:name w:val="List Paragraph"/>
    <w:basedOn w:val="Norml"/>
    <w:uiPriority w:val="34"/>
    <w:qFormat/>
    <w:rsid w:val="003E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17</Pages>
  <Words>3090</Words>
  <Characters>21322</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2021-03-08T16:34:00Z</dcterms:created>
  <dcterms:modified xsi:type="dcterms:W3CDTF">2021-03-08T17:52:00Z</dcterms:modified>
</cp:coreProperties>
</file>